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E0EF0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  <w:cs/>
        </w:rPr>
      </w:pPr>
    </w:p>
    <w:p w14:paraId="6EC16085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6173EF2F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30BC51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 xml:space="preserve">แผนอัตรากำลัง </w:t>
      </w:r>
      <w:r>
        <w:rPr>
          <w:rFonts w:hint="cs" w:ascii="TH SarabunIT๙" w:hAnsi="TH SarabunIT๙" w:cs="TH SarabunIT๙"/>
          <w:b/>
          <w:bCs/>
          <w:sz w:val="72"/>
          <w:szCs w:val="72"/>
          <w:cs/>
        </w:rPr>
        <w:t xml:space="preserve">3 </w:t>
      </w: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>ปี</w:t>
      </w:r>
    </w:p>
    <w:p w14:paraId="1FBD72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>ประจำปีงบประมาณ พ</w:t>
      </w:r>
      <w:r>
        <w:rPr>
          <w:rFonts w:hint="cs" w:ascii="TH SarabunIT๙" w:hAnsi="TH SarabunIT๙" w:cs="TH SarabunIT๙"/>
          <w:b/>
          <w:bCs/>
          <w:sz w:val="72"/>
          <w:szCs w:val="72"/>
          <w:cs/>
        </w:rPr>
        <w:t>.</w:t>
      </w: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72"/>
          <w:szCs w:val="72"/>
          <w:cs/>
        </w:rPr>
        <w:t xml:space="preserve">. 2567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–</w:t>
      </w:r>
      <w:r>
        <w:rPr>
          <w:rFonts w:hint="cs" w:ascii="TH SarabunIT๙" w:hAnsi="TH SarabunIT๙" w:cs="TH SarabunIT๙"/>
          <w:b/>
          <w:bCs/>
          <w:sz w:val="72"/>
          <w:szCs w:val="72"/>
          <w:cs/>
        </w:rPr>
        <w:t xml:space="preserve"> 2569</w:t>
      </w:r>
    </w:p>
    <w:p w14:paraId="736C0378">
      <w:pPr>
        <w:spacing w:after="0" w:line="240" w:lineRule="auto"/>
        <w:rPr>
          <w:rFonts w:ascii="TH SarabunIT๙" w:hAnsi="TH SarabunIT๙" w:cs="TH SarabunIT๙"/>
          <w:sz w:val="58"/>
          <w:szCs w:val="58"/>
          <w:cs/>
        </w:rPr>
      </w:pPr>
    </w:p>
    <w:p w14:paraId="7BF2B4BA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  <w:r>
        <w:t xml:space="preserve">                  </w:t>
      </w:r>
      <w:r>
        <w:object>
          <v:shape id="_x0000_i1025" o:spt="75" type="#_x0000_t75" style="height:216.85pt;width:272.1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AutoCAD.Drawing.17" ShapeID="_x0000_i1025" DrawAspect="Content" ObjectID="_1468075725" r:id="rId17">
            <o:LockedField>false</o:LockedField>
          </o:OLEObject>
        </w:object>
      </w:r>
    </w:p>
    <w:p w14:paraId="3F4413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>องค์การบริหารส่วนตำบลโคกสนวน</w:t>
      </w:r>
    </w:p>
    <w:p w14:paraId="76600F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hint="cs" w:ascii="TH SarabunIT๙" w:hAnsi="TH SarabunIT๙" w:cs="TH SarabunIT๙"/>
          <w:b/>
          <w:bCs/>
          <w:sz w:val="72"/>
          <w:szCs w:val="72"/>
          <w:cs/>
          <w:lang w:val="th-TH" w:bidi="th-TH"/>
        </w:rPr>
        <w:t>อำเภอชำนิ  จังหวัดบุรีรัมย์</w:t>
      </w:r>
    </w:p>
    <w:p w14:paraId="31812192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221A2978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7DA8217E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56B20C9C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2F9D1503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00502EC6">
      <w:pPr>
        <w:spacing w:after="0" w:line="240" w:lineRule="auto"/>
        <w:jc w:val="center"/>
        <w:rPr>
          <w:rFonts w:ascii="TH SarabunIT๙" w:hAnsi="TH SarabunIT๙" w:cs="TH SarabunIT๙"/>
          <w:sz w:val="58"/>
          <w:szCs w:val="58"/>
        </w:rPr>
      </w:pPr>
    </w:p>
    <w:p w14:paraId="4AFAFA9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0D098D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สารบัญ</w:t>
      </w:r>
    </w:p>
    <w:p w14:paraId="67BFA6E6">
      <w:pPr>
        <w:tabs>
          <w:tab w:val="left" w:pos="779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หน้า</w:t>
      </w:r>
    </w:p>
    <w:p w14:paraId="7513ADE3">
      <w:pPr>
        <w:pStyle w:val="11"/>
        <w:tabs>
          <w:tab w:val="left" w:pos="8364"/>
        </w:tabs>
        <w:spacing w:before="0"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1.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หลักการและเหตุผล</w:t>
      </w:r>
      <w:r>
        <w:rPr>
          <w:rFonts w:ascii="TH SarabunIT๙" w:hAnsi="TH SarabunIT๙" w:cs="TH SarabunIT๙"/>
          <w:sz w:val="36"/>
          <w:szCs w:val="36"/>
          <w:rtl/>
        </w:rPr>
        <w:tab/>
      </w:r>
      <w:r>
        <w:rPr>
          <w:rFonts w:ascii="TH SarabunIT๙" w:hAnsi="TH SarabunIT๙" w:cs="TH SarabunIT๙"/>
          <w:sz w:val="36"/>
          <w:szCs w:val="36"/>
          <w:rtl/>
        </w:rPr>
        <w:tab/>
      </w:r>
      <w:r>
        <w:rPr>
          <w:rFonts w:hint="cs" w:ascii="TH SarabunIT๙" w:hAnsi="TH SarabunIT๙" w:cs="TH SarabunIT๙"/>
          <w:sz w:val="36"/>
          <w:szCs w:val="36"/>
          <w:rtl/>
        </w:rPr>
        <w:t>1</w:t>
      </w:r>
      <w:r>
        <w:rPr>
          <w:rFonts w:ascii="TH SarabunIT๙" w:hAnsi="TH SarabunIT๙" w:cs="TH SarabunIT๙"/>
          <w:sz w:val="36"/>
          <w:szCs w:val="36"/>
        </w:rPr>
        <w:tab/>
      </w:r>
    </w:p>
    <w:p w14:paraId="0B879981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2.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วัตถุประสงค์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</w:rPr>
        <w:tab/>
      </w:r>
    </w:p>
    <w:p w14:paraId="0DEA7EF8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>3.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กรอบแนวคิด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 xml:space="preserve">ในการจัดทำแผนอัตรากำลัง </w:t>
      </w:r>
      <w:r>
        <w:rPr>
          <w:rFonts w:ascii="TH SarabunIT๙" w:hAnsi="TH SarabunIT๙" w:cs="TH SarabunIT๙"/>
          <w:sz w:val="36"/>
          <w:szCs w:val="36"/>
        </w:rPr>
        <w:t xml:space="preserve">3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ปี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2</w:t>
      </w:r>
      <w:r>
        <w:rPr>
          <w:rFonts w:ascii="TH SarabunIT๙" w:hAnsi="TH SarabunIT๙" w:cs="TH SarabunIT๙"/>
          <w:sz w:val="36"/>
          <w:szCs w:val="36"/>
        </w:rPr>
        <w:tab/>
      </w:r>
    </w:p>
    <w:p w14:paraId="1ECEF761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4.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สภาพปัญหา ความต้องการของประชาชนในเขตพื้นที่องค์กรปกครองส่วนท้องถิ่น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5E7304E2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5.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ภารกิจ อำนาจหน้าที่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hint="cs" w:ascii="TH SarabunIT๙" w:hAnsi="TH SarabunIT๙" w:cs="TH SarabunIT๙"/>
          <w:sz w:val="36"/>
          <w:szCs w:val="36"/>
          <w:cs/>
        </w:rPr>
        <w:t>20</w:t>
      </w:r>
    </w:p>
    <w:p w14:paraId="28A5C473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6.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ภารกิจหลัก และภารกิจรอง</w:t>
      </w:r>
      <w:r>
        <w:rPr>
          <w:rFonts w:hint="cs" w:ascii="TH SarabunIT๙" w:hAnsi="TH SarabunIT๙" w:cs="TH SarabunIT๙"/>
          <w:sz w:val="36"/>
          <w:szCs w:val="36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23</w:t>
      </w:r>
    </w:p>
    <w:p w14:paraId="3B17ABB4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7.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สรุปปัญหาและแนวทางในการบริหารงานบุคคล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23</w:t>
      </w:r>
    </w:p>
    <w:p w14:paraId="0EC2F803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8.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โครงสร้างการกำหนดส่วนราชการ</w:t>
      </w:r>
      <w:r>
        <w:rPr>
          <w:rFonts w:ascii="TH SarabunIT๙" w:hAnsi="TH SarabunIT๙" w:cs="TH SarabunIT๙"/>
          <w:color w:val="FF0000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30</w:t>
      </w:r>
    </w:p>
    <w:p w14:paraId="281925EC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9.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ภาระค่าใช้จ่ายเกี่ยวกับเงินเดือน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40</w:t>
      </w:r>
    </w:p>
    <w:p w14:paraId="04CE8BB1">
      <w:pPr>
        <w:tabs>
          <w:tab w:val="left" w:pos="8364"/>
        </w:tabs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10.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 xml:space="preserve">แผนภูมิโครงสร้างการแบ่งส่วนราชการตามแผนอัตรากำลัง </w:t>
      </w:r>
      <w:r>
        <w:rPr>
          <w:rFonts w:ascii="TH SarabunIT๙" w:hAnsi="TH SarabunIT๙" w:cs="TH SarabunIT๙"/>
          <w:sz w:val="36"/>
          <w:szCs w:val="36"/>
        </w:rPr>
        <w:t xml:space="preserve">3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ปี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44</w:t>
      </w:r>
    </w:p>
    <w:p w14:paraId="7A1C8087">
      <w:pPr>
        <w:tabs>
          <w:tab w:val="left" w:pos="8364"/>
        </w:tabs>
        <w:spacing w:after="0" w:line="240" w:lineRule="auto"/>
        <w:ind w:right="46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pacing w:val="-6"/>
          <w:sz w:val="36"/>
          <w:szCs w:val="36"/>
        </w:rPr>
        <w:t xml:space="preserve">11. </w:t>
      </w:r>
      <w:r>
        <w:rPr>
          <w:rFonts w:ascii="TH SarabunIT๙" w:hAnsi="TH SarabunIT๙" w:cs="TH SarabunIT๙"/>
          <w:spacing w:val="-6"/>
          <w:sz w:val="36"/>
          <w:szCs w:val="36"/>
          <w:cs/>
          <w:lang w:val="th-TH" w:bidi="th-TH"/>
        </w:rPr>
        <w:t>บัญชีแสดงจัดคนลงสู่ตำแหน่งและ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>การกำหนดเลขที่ตำแหน่งในส่วนราชการ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hint="cs" w:ascii="TH SarabunIT๙" w:hAnsi="TH SarabunIT๙" w:cs="TH SarabunIT๙"/>
          <w:sz w:val="36"/>
          <w:szCs w:val="36"/>
          <w:cs/>
        </w:rPr>
        <w:t>50</w:t>
      </w:r>
    </w:p>
    <w:p w14:paraId="47F5DBDF">
      <w:pPr>
        <w:tabs>
          <w:tab w:val="left" w:pos="8364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12.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 xml:space="preserve">แนวทางการพัฒนาข้าราชการหรือพนักงานส่วนท้องถิ่น 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>54</w:t>
      </w:r>
    </w:p>
    <w:p w14:paraId="7D73FCF7">
      <w:pPr>
        <w:tabs>
          <w:tab w:val="left" w:pos="8364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 xml:space="preserve">. </w:t>
      </w:r>
      <w:r>
        <w:rPr>
          <w:rFonts w:ascii="TH SarabunIT๙" w:hAnsi="TH SarabunIT๙" w:cs="TH SarabunIT๙"/>
          <w:sz w:val="36"/>
          <w:szCs w:val="36"/>
          <w:cs/>
          <w:lang w:val="th-TH" w:bidi="th-TH"/>
        </w:rPr>
        <w:t xml:space="preserve">ประกาศคุณธรรม จริยธรรมของข้าราชการหรือพนักงานส่วนท้องถิ่น  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56</w:t>
      </w:r>
      <w:r>
        <w:rPr>
          <w:rFonts w:ascii="TH SarabunIT๙" w:hAnsi="TH SarabunIT๙" w:cs="TH SarabunIT๙"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 </w:t>
      </w:r>
    </w:p>
    <w:p w14:paraId="56372B89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</w:rPr>
      </w:pPr>
    </w:p>
    <w:p w14:paraId="05DD2CE0">
      <w:pPr>
        <w:spacing w:after="0" w:line="240" w:lineRule="auto"/>
        <w:rPr>
          <w:rFonts w:ascii="TH SarabunIT๙" w:hAnsi="TH SarabunIT๙" w:cs="TH SarabunIT๙"/>
          <w:i/>
          <w:iCs/>
          <w:sz w:val="36"/>
          <w:szCs w:val="36"/>
        </w:rPr>
      </w:pPr>
    </w:p>
    <w:p w14:paraId="396C405E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2BD6AC8C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730DC41B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4F22F7D1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F435CBA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5451521E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D8149AC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2E2BA71B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04AE536A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24CF641F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2CB1BD13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37CE5800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0BDC4007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11F6560F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1C8B6884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2A93D23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7E5B0C8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4DCD279E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4354BB0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1F604943">
      <w:pPr>
        <w:tabs>
          <w:tab w:val="left" w:pos="9639"/>
        </w:tabs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6D05CCD1">
      <w:pPr>
        <w:tabs>
          <w:tab w:val="left" w:pos="9639"/>
        </w:tabs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. 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หลักการและเหตุผล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  </w:t>
      </w:r>
    </w:p>
    <w:p w14:paraId="52F46FF5">
      <w:pPr>
        <w:tabs>
          <w:tab w:val="left" w:pos="1560"/>
        </w:tabs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pacing w:val="-6"/>
          <w:sz w:val="32"/>
          <w:szCs w:val="32"/>
        </w:rPr>
        <w:t>1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1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ประกาศคณะกรรมการกลางข้าราชการหรือพนักงานส่วนท้องถิ่น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กลาง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)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เรื่อง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มาตรฐานทั่วไปเกี่ยวกับอัตราตำแหน่ง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และมาตรฐานกำหนดตำแหน่ง ลงวันที่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22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พฤศจิกายน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2544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และ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ฉบับที่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2)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en-US" w:bidi="th-TH"/>
        </w:rPr>
        <w:t xml:space="preserve">       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.2558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4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กันยายน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2558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กำหนดให้คณะกรรมการข้าราชการหรือพนักงานส่วนท้องถิ่น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en-US" w:bidi="th-TH"/>
        </w:rPr>
        <w:t xml:space="preserve">        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พิจารณา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กำหนดตำแหน่งข้าราชการหรือพนักงานส่วนท้องถิ่นว่า จะมีตำแหน่งใด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ระดับใด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อยู่ในส่วนราชการใด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จำนวนเท่าใด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ให้คำนึงถึงภาระหน้าที่ความรับผิดชอบ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ลักษณะงานที่ต้องปฏิบัติ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ความยาก ปริมาณและคุณภาพของงาน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ตลอดจนทั้งภาระค่าใช้จ่ายด้านบุคคลขององค์การบริหารส่วนตำบล โดยให้องค์การบริหารส่วนตำบลจัดทำแผนอัตรากำลังของ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พนักงานส่วนตำบล เพื่อใช้ในการกำหนดตำแหน่ง โดยความเห็นชอบของคณะกรรมการข้าราชการหรือพนักงานส่วนตำบล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ทั้งนี้ ให้เป็นไปตามหลักเกณฑ์ และวิธีการที่คณะกรรมการกลางข้าราชการหรือพนักงานส่วนตำบล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กลาง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</w:t>
      </w:r>
    </w:p>
    <w:p w14:paraId="6D6451D4">
      <w:pPr>
        <w:spacing w:before="120" w:after="0" w:line="228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pacing w:val="-6"/>
          <w:sz w:val="32"/>
          <w:szCs w:val="32"/>
        </w:rPr>
        <w:t>1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2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ประกาศคณะกรรมการกลางข้าราชการหรือพนักงานส่วนท้องถิ่น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กลาง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)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เรื่อง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มาตรฐานทั่วไปเกี่ยวกับพนักงานจ้าง ลงวันที่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12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พฤษภาคม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2547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โดยมาตรฐานทั่วไปเกี่ยวกับพนักงานจ้างสำหรับองค์กรปกครองส่วนท้องถิ่นดังกล่าว กำหนดเพื่อเป็นการปรับปรุงแนวทางการบริหารงานบุคคลของลูกจ้างให้เกิดความเหมาะสมและให้การปฏิบัติหน้าที่ราชการขององค์กรปกครองส่วนท้องถิ่นเกิดความคล่องตัว มีประสิทธิภาพ ประสิทธิผล และประโยชน์สูงสุดในการบริหารงานบุคคลขององค์กรปกครองส่วนท้องถิ่น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โดยได้กำหนดในคณะกรรมการข้าราชการหรือพนักงานส่วนท้องถิ่นนำมาตรฐานทั่วไปเกี่ยวกับพนักงานจ้างมากำหนดเป็นประกาศหลักเกณฑ์และเงื่อนไขเกี่ยวกับพนักงานจ้าง พร้อมทั้งให้องค์กรปกครองส่วนท้องถิ่นดำเนินการจัดทำแผน 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ปี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ตามประกาศคณะกรรมการหรือพนักงานส่วนท้องถิ่น เรื่องมาตรฐานทั่วไปเกี่ยวกับพนักงานจ้าง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ฉบับที่ </w:t>
      </w:r>
      <w:r>
        <w:rPr>
          <w:rFonts w:ascii="TH SarabunIT๙" w:hAnsi="TH SarabunIT๙" w:eastAsia="Cordia New" w:cs="TH SarabunIT๙"/>
          <w:spacing w:val="6"/>
          <w:sz w:val="32"/>
          <w:szCs w:val="32"/>
        </w:rPr>
        <w:t>3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ลง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10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กรกฎาคม </w:t>
      </w:r>
      <w:r>
        <w:rPr>
          <w:rFonts w:ascii="TH SarabunIT๙" w:hAnsi="TH SarabunIT๙" w:eastAsia="Cordia New" w:cs="TH SarabunIT๙"/>
          <w:sz w:val="32"/>
          <w:szCs w:val="32"/>
        </w:rPr>
        <w:t>2557</w:t>
      </w:r>
    </w:p>
    <w:p w14:paraId="756F60C8">
      <w:pPr>
        <w:spacing w:before="120"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1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คณะกรรมการกลางข้าราชการหรือพนักงานส่วนท้องถิ่น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กลาง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ได้มีมติเห็นชอบประกาศการกำหนดตำแหน่งข้าราชการหรือพนักงานส่วนท้องถิ่น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โดยกำหนดแนวทางให้องค์การบริหารส่วนตำบล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จัดทำแผนอัตรากำลังขององค์การบริหารส่วนตำบล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เพื่อเป็นกรอบในการกำหนดตำแหน่งและการใช้ตำแหน่งข้าราชการหรือพนักงานส่วนท้องถิ่น โดยเสนอให้คณะกรรมการข้าราชการหรือพนักงานส่วนท้องถิ่น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พิจารณาให้ความเห็นชอบ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โดยกำหนดให้องค์การบริหารส่วนตำบล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แต่งตั้งคณะกรรมการจัดทำแผนอัตรากำลัง เพื่อวิเคราะห์อำนาจหน้าที่และภารกิจขององค์การบริหารส่วนตำบล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วิเคราะห์ความต้องการกำลังคน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วิเคราะห์การวางแผนการใช้กำลังคน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จัดทำกรอบอัตรากำลังและกำหนดหลักเกณฑ์และเงื่อนไขใน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การกำหนดตำแหน่งข้าราชการหรือพนักงานส่วนท้องถิ่นตามแผนอัตรากำลัง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ปี</w:t>
      </w:r>
    </w:p>
    <w:p w14:paraId="123CE479">
      <w:pPr>
        <w:spacing w:before="120"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1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.4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ประกาศคณะกรรมการพนักงานส่วนตำบลจังหวัดบุรีรัมย์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อบต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จังหวัด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เรื่องหลักเกณฑ์และเงื่อนไขเกี่ยวกับโครงสร้างส่วนราชการและระดับตำแหน่งขององค์การบริหารส่วนตำบล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ฉบับที่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2)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.2563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19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พฤษภาคม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2563</w:t>
      </w:r>
    </w:p>
    <w:p w14:paraId="760A4271">
      <w:pPr>
        <w:spacing w:before="120"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จากหลักการและเหตุผลดังกล่าว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องค์การบริหารส่วนตำบลโคกสนวน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จึงได้จัดทำแผนอัตรากำลัง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ปี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สำหรับปีงบประมาณ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</w:t>
      </w:r>
      <w:r>
        <w:rPr>
          <w:rFonts w:ascii="TH SarabunIT๙" w:hAnsi="TH SarabunIT๙" w:eastAsia="Cordia New" w:cs="TH SarabunIT๙"/>
          <w:sz w:val="32"/>
          <w:szCs w:val="32"/>
        </w:rPr>
        <w:t>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7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–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9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ขึ้น</w:t>
      </w:r>
    </w:p>
    <w:p w14:paraId="15A36EE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31C1BCAC">
      <w:pPr>
        <w:spacing w:before="240"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วัตถุประสงค์</w:t>
      </w:r>
    </w:p>
    <w:p w14:paraId="7C394AD5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เพื่อให้องค์การบริหารส่วนตำบลโคกสนวน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มีโครงสร้างการแบ่งงานและระบบงาน ระบบการจ้างงานที่เหมาะสม ไม่ซ้ำซ้อน อันจะเป็นการประหยัดงบประมาณรายจ่ายขององค์การบริหารส่วนตำบลโคกสนวน</w:t>
      </w:r>
    </w:p>
    <w:p w14:paraId="34420C0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4F6859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4431548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52C9C02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เพื่อให้องค์การบริหารส่วนตำบลโคกสนวน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มีการกำหนด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ประเภท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สายงาน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การจัดอัตรากำลัง โครงสร้าง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ส่วนราชการ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ให้เหมาะสมกับ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ภารกิจ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อำนาจหน้าที่ขององค์การบริหารส่วนตำบล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ตามพระราชบัญญัติสภาตำบลและองค์การบริหารส่วนตำบล พ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๒๕๓๗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และแก้ไขเพิ่มเติมถึง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ฉบับที่ </w:t>
      </w:r>
      <w:r>
        <w:rPr>
          <w:rFonts w:ascii="TH SarabunIT๙" w:hAnsi="TH SarabunIT๙" w:eastAsia="Cordia New" w:cs="TH SarabunIT๙"/>
          <w:sz w:val="32"/>
          <w:szCs w:val="32"/>
        </w:rPr>
        <w:t>7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.2562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และตามพระราชบัญญัติกำหนดแผนและขั้นตอนการกระจายอำนาจให้แก่องค์กรปกครองส่วนท้องถิ่น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๒๕๔๒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และกฎหมายที่เกี่ยวข้อง</w:t>
      </w:r>
    </w:p>
    <w:p w14:paraId="4D01D85F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เพื่อให้คณะกรรมการพนักงานส่วนตำบล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อบต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สามารถตรวจสอบการกำหนด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ตำแหน่งและการใช้ตำแหน่งพนักงานส่วนตำบล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ข้าราชการครู บุคลากรทางการศึกษา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ลูกจ้างประจำ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และพนักงาน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จ้าง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ว่า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ว่า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ถูกต้องเหมาะสม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กับภารกิจ อำนาจหน้าที่ ความรับผิดชอบของส่วนราชการนั้นหรือไม่</w:t>
      </w:r>
    </w:p>
    <w:p w14:paraId="42DC6F6F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4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เพื่อเป็นแนวทางในการดำเนินการวางแผนการใช้อัตรากำลัง การพัฒนาบุคลากรขององค์การบริหารส่วนตำบลโคกสนวน</w:t>
      </w:r>
    </w:p>
    <w:p w14:paraId="4ACB612E">
      <w:pPr>
        <w:spacing w:after="0" w:line="240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5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เพื่อให้คณะกรรมการพนักงานส่วนตำบล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อบต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สามารถตรวจสอบการกำหนดประเภทตำแหน่งและการสรรหาตำแหน่งพนักงานจ้างว่าถูกต้องเหมาะสมหรือไม่</w:t>
      </w:r>
    </w:p>
    <w:p w14:paraId="0DCA0EE5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6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เพื่อให้องค์การบริหารส่วนตำบลโคกสนวน สามารถวางแผนอัตรากำลัง ในการบรรจุแต่งตั้งข้าราชการ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หรือพนักงานส่วนท้องถิ่น ข้าราชการครู บุคลากรทางการศึกษา ลูกจ้างประจำ และพนักงานจ้าง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เพื่อให้การบริหารงานขององค์การบริหารส่วนตำบล เกิดประ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โยชน์ต่อประชาชน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เกิด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ผลสัมฤทธิ์ต่อภารกิจตามอำนาจหน้าที่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มีประสิทธิภาพ มีความคุ้มค่า สามารถลดขั้นตอนการปฏิบัติงาน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มีการลดภารกิจและยุบเลิกหน่วยงานที่ไม่จำเป็น การปฏิบัติภารกิจสามารถตอบสนองความต้องการของประชาชนได้เป็นอย่างดี</w:t>
      </w:r>
    </w:p>
    <w:p w14:paraId="3BB38AD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7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เพื่อให้องค์การบริหารส่วนตำบลโคกสนวน ดำเนินการวางแผนการใช้อัตรากำลังบุคลากรให้เหมาะสม การพัฒนาบุคลากรได้อย่างต่อเนื่องมีประสิทธิภาพ และสามารถควบคุมภาระค่าใช้จ่ายด้านการบริหารงานบุคคลให้เป็นไปตามที่กฎหมายกำหนด</w:t>
      </w:r>
    </w:p>
    <w:p w14:paraId="02ADDC19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8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เพื่อให้องค์การบริหารส่วนตำบลโคกสนวน มีการกำหนดตำแหน่งอัตรากำลังของบุคลากร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ที่สามารถตอบสนองการปฏิบัติงานขององค์การบริหารส่วนตำบลโคกสนวน ที่มีความจำเป็นเร่งด่วน และสนองนโยบายของรัฐบาล หรือมติคณะรัฐมนตรี หรือนโยบายขององค์การบริหารส่วนตำบลโคกสนวน</w:t>
      </w:r>
    </w:p>
    <w:p w14:paraId="3BDD4907">
      <w:pPr>
        <w:spacing w:before="240"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กรอบแนวคิด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ในการจัดทำแผนอัตรากำลัง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ปี</w:t>
      </w:r>
    </w:p>
    <w:p w14:paraId="43D81DBB">
      <w:pPr>
        <w:spacing w:before="120"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คณะกรรมการจัดทำแผนอัตรากำลังขององค์การบริหารส่วนตำบลโคกสนวน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ซึ่งมีนายกองค์การบริหารส่วน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ตำบลโคกสนวน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เป็นประธาน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หัวหน้าส่วนราชการทุกส่วนราชการเป็นกรรมการ และนักทรัพยากรบุคคลเป็นผู้ช่วยเลขานุการ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เห็นสมควรให้จัดทำแผนอัตรากำลัง ๓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ปี โดยให้มีขอบเขตเนื้อหาครอบคลุมใน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              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เรื่องต่าง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ๆ  ดังต่อไปนี้</w:t>
      </w:r>
    </w:p>
    <w:p w14:paraId="05295A36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pacing w:val="-6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วิเคราะห์ภารกิจ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อำนาจหน้าที่ความรับผิดชอบขององค์การบริหารส่วนตำบลโคกสนวน</w:t>
      </w:r>
      <w:r>
        <w:rPr>
          <w:rFonts w:ascii="TH SarabunIT๙" w:hAnsi="TH SarabunIT๙" w:eastAsia="Cordia New" w:cs="TH SarabunIT๙"/>
          <w:spacing w:val="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ตามพระราชบัญญัติสภาตำบลและองค์การบริหารส่วนตำบล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๒๕๓๗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ฉบับที่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7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              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6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2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และตามพระราชบัญญัติกำหนดแผนและขั้นตอนการกระจายอำนาจให้แก่องค์กรปกครองส่วนท้องถิ่น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๒๕๔๒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ตลอดจนกฎหมายอื่น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ให้สอดคล้องกับแผนพัฒนาเศรษฐกิจและสังคมแห่งชาติ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แผนพัฒนาจังหวัด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แผนพัฒนา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แผนพัฒนาตำบล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นโยบายของรัฐบาล มติคณะรัฐมนตรี นโยบายผู้บริหาร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และสภาพปัญหา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ของ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องค์การ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บริหาร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ส่วน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ตำบลโคกสนวน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เพื่อให้การดำเนินการขององค์การบริหารส่วนตำบลโคกสนวนบรรลุตามพันธกิจที่ตั้งไว้ จำเป็นต้องจัดสรรอัตรากำลัง ตามหน่วยงานต่างๆ ให้เหมาะสมกับเป้าหมายการดำเนินการโดยมุมมองนี้เป็นการพิจารณาว่างานในปัจจุบันที่ดำเนินการอยู่นั้นครบถ้วนและตรงตามภารกิจหรือไม่ อย่างไร </w:t>
      </w:r>
    </w:p>
    <w:p w14:paraId="449B236F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pacing w:val="-6"/>
          <w:sz w:val="32"/>
          <w:szCs w:val="32"/>
        </w:rPr>
      </w:pPr>
    </w:p>
    <w:p w14:paraId="7B4D71B0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pacing w:val="-6"/>
          <w:sz w:val="32"/>
          <w:szCs w:val="32"/>
        </w:rPr>
      </w:pPr>
    </w:p>
    <w:p w14:paraId="7A368724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pacing w:val="-6"/>
          <w:sz w:val="32"/>
          <w:szCs w:val="32"/>
        </w:rPr>
      </w:pPr>
    </w:p>
    <w:p w14:paraId="5068A11F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pacing w:val="-6"/>
          <w:sz w:val="32"/>
          <w:szCs w:val="32"/>
        </w:rPr>
      </w:pPr>
    </w:p>
    <w:p w14:paraId="2209FF79">
      <w:pPr>
        <w:spacing w:after="0" w:line="228" w:lineRule="auto"/>
        <w:jc w:val="thaiDistribute"/>
        <w:rPr>
          <w:rFonts w:ascii="TH SarabunIT๙" w:hAnsi="TH SarabunIT๙" w:eastAsia="Cordia New" w:cs="TH SarabunIT๙"/>
          <w:spacing w:val="-6"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หากงานที่ทำอยู่ในปัจจุบันไม่ตรงกับภารกิจในอนาคต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 เพื่อให้เกิดการเตรียมความพร้อมในเรื่องกำลังคนให้รองรับสถานการณ์ในอนาคต</w:t>
      </w:r>
    </w:p>
    <w:p w14:paraId="55FE848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กำหนดโครงสร้างการแบ่งส่วนราชการภายในและการจัดระบบงาน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เพื่อรองรับภารกิจตามอำนาจหน้าที่ความรับผิดชอบ ให้สามารถแก้ปัญหาของตำบลโคกสนวนได้อย่างมีประสิทธิภาพและตอบสนองความต้องการของประชาชน</w:t>
      </w:r>
    </w:p>
    <w:p w14:paraId="1591571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การวิเคราะห์ต้นทุนค่าใช้จ่ายกำลังคน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: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Supply pressure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เป็นการนำประเด็นค่าใช้จ่ายบุคลากรเข้ามาร่วมในการพิจารณา เพื่อจัดการทรัพยากรบุคคลที่มีอยู่เป็นไปอย่างมีประสิทธิภาพสูงสุด กำหนดตำแหน่งในสายงานต่างๆ จำนวนตำแหน่ง และระดับตำแหน่ง ให้เหมาะสมกับภาระหน้าที่  ความรับผิดชอบ ปริมาณงาน และคุณภาพของงาน รวมทั้งสร้างความก้าวหน้าในสายอาชีพของกลุ่มงานต่างๆ โดยในส่วนนี้จะคำนึงถึง</w:t>
      </w:r>
    </w:p>
    <w:p w14:paraId="63A4AE5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การจัดระดับชั้นงานที่เหมาะสม ในการพิจารณาถึงต้นทุนต่อการกำหนดระดับชั้นงานในแต่ละประเภท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14:paraId="51A47F8B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การจัดสรรประเภทของบุคลากรท้องถิ่น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ข้าราชการหรือพนักงานส่วนท้องถิ่น ข้าราชการครู บุคลากรทางการศึกษา ลูกจ้างประจำ และพนักงานจ้าง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โดยหลักการแล้ว การจัดประเภทลักษณะงานผิดจะมีผลกระทบต่อประสิทธิภาพ และต้นทุนในการทำงานขององค์กร ดังนั้นในการกำหนดอัตรากำลังข้าราชการหรือพนักงานส่วนท้องถิ่นในแต่ละส่วนราชการจะต้องมีการพิจารณาว่าตำแหน่งที่กำหนดในปัจจุบันมีความเหมาะสมหรือไม่หรือควรเปลี่ยนลักษณะการกำหนดตำแหน่งเพื่อให้การทำงานเป็นไปอย่างมีประสิทธิภาพมากขึ้น โดยภาระค่าใช้จ่ายด้านการบริหารงานบุคคลต้องไม่เกินร้อยละสี่สิบของงบประมาณรายจ่ายตามมาตรา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35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แห่งพระราชบัญญัติระเบียบบริหารงานบุคคลส่วนท้องถิ่น 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2542</w:t>
      </w:r>
    </w:p>
    <w:p w14:paraId="4CB67C0F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4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การวิเคราะห์กระบวนการและเวลาที่ใช้ในการปฏิบัติงาน เป็นการนำข้อมูลเวลาที่ใช้ในการปฏิบัติงานตามกระบวนการจริง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eastAsia="Cordia New" w:cs="TH SarabunIT๙"/>
          <w:sz w:val="32"/>
          <w:szCs w:val="32"/>
        </w:rPr>
        <w:t>Work process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ในอดีต เพื่อวิเคราะห์ปริมาณงานต่อบุคคลจริงโดยสมมุติฐานที่ว่า งานใดที่ต้องมีกระบวนการและเวลาที่ใช้มากกว่าโดยเปรียบเทียบย่อมต้องใช้อัตรากำลังคนมากกว่า อย่างไรก็ดีในภาคราชการส่วนท้องถิ่นงานบางลักษณะ เช่น งานกำหนดนโยบาย งานมาตรฐาน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งานเทคนิคด้านช่าง หรืองานบริการบางประเภทไม่สามารถกำหนดมาตรฐานได้ ดังนั้นการคำนวณเวลาที่ใช้ในกรณีของภาคราชการส่วนท้องถิ่นนั้น จึงทำได้เพียงเป็นข้อมูลเปรียบเทียบ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Relative information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มากกว่าจะเป็นข้อมูลที่ใช้ในการกำหนดคำนวณอัตรากำลังต่อหน่วยงานจริงเหมือนในภาคเอกชน นอกจากนั้นก่อนจะคำนวณเวลาที่ใช้ในการปฏิบัติงานแต่ละส่วนราชการจะต้องพิจารณาปริมาณงาน ลักษณะงานที่ปฏิบัติ ว่ามีความสอดคล้องกับภารกิจของหน่วยงานหรือไม่ เพราะในบางครั้งอาจเป็นไปได้ว่างานที่ปฏิบัติอยู่ในปัจจุบันมีลักษณะเป็นงานโครงการพิเศษ หรืองานของหน่วยงานอื่น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    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 ก็มีความจำเป็นต้องมาใช้ประกอบการพิจารณาด้วย</w:t>
      </w:r>
    </w:p>
    <w:p w14:paraId="230C9CB8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5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โดยสมมุติฐานที่ว่า หากผลงานที่ผ่านมาเปรียบเทียบกับผลงานในปัจจุบันและในอนาคตมีความแตกต่างกันอย่างมีนัยสำคัญ อาจต้องมีการพิจารณาแนวทางในการกำหนด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เกลี่ยอัตรากำลังใหม่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14:paraId="6E22A9B1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0CDDAC8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BF22792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7DC0101B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3A2EBC5D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1F8BE729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6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การวิเคราะห์ข้อมูลจากความคิดเห็นแบบ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360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องศา เป็นการสอบถามความคิดเห็นจากผู้มีส่วนได้ส่วนเสียหรือนำประเด็นต่างๆ อย่างเรื่องการบริหารงาน งบประมาณ คน มาพิจารณาอย่างน้อยใน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ประเด็นดังนี้</w:t>
      </w:r>
    </w:p>
    <w:p w14:paraId="598F23D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เรื่องพื้นที่และการจัดโครงสร้างองค์กร เนื่องจากการจัดโครงสร้างองค์กรและการแบ่งงานในพื้นที่นั้นจะมีผลต่อการกำหนดกรอบอัตรากำลังเป็นอย่างมาก เช่น หากกำหนดโครงสร้างที่มากเกินไปจะทำให้เกิดตำแหน่งงานขึ้นตามมาอีกไม่ว่าจะเป็นงานหัวหน้าฝ่าย งานธุรการ สารบรรณ และบริหารทั่วไปในส่วนราชการนั้น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14:paraId="40D990BF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เรื่องการเกษียณอายุราชการ เนื่องจากหลายๆ ส่วนราชการในปัจจุบัน มีข้าราชการสูงอายุจำนวนมาก ดังนั้น อาจต้องมีการพิจารณาถึงการเตรียมการเรื่องกรอบอัตรากำลังที่จะรองรับการเกษียณอายุของราชการ ทั้งนี้ไม่ว่าจะเป็นการถ่ายทอดองค์ความรู้ การปรับตำแหน่งที่เหมาะสมทดแทนตำแหน่งที่จะเกษียณอายุไป เป็นต้น</w:t>
      </w:r>
    </w:p>
    <w:p w14:paraId="26079CE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ความคิดเห็นของผู้มีส่วนได้ส่วนเสีย เป็นการสอบถามจากเจ้าหน้าที่ภายในส่วนราชการและผู้ที่เกี่ยวข้องกับส่วนราชการนั้นๆ ผ่านการส่งแบบสอบถามหรือการสัมภาษณ์ซึ่งมุมมองต่างๆ อาจทำให้การกำหนดกรอบอัตรากำลังเป็นไปอย่างมีประสิทธิภาพมากขึ้น</w:t>
      </w:r>
    </w:p>
    <w:p w14:paraId="243BD80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7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การพิจารณาเปรียบเทียบกับกรอบอัตรากำลังขององค์กรอื่นๆ กระบวนการนี้เป็นกระบวนการนำข้อมูลของอัตรากำลังในหน่วยงานที่มีลักษณะงานใกล้เคียงกัน เช่น การเปรียบเทียบจำนวนกรอบอัตรากำลังของงานการเจ้าหน้าที่ในองค์การบริหารส่วนตำบล 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และงานการเจ้าหน้าที่ในองค์การบริหารส่วนตำบล ข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ซึ่งมีเจ้าหน้าที่รับผิดชอบคล้ายกัน โดยสมมุติฐานที่ว่าแนวโน้มของการใช้อัตรากำลังของแต่ละองค์กรในลักษณะงานปริมาณแบบเดียวกันน่าจะมีจำนวนและการกำหนดตำแหน่งคล้ายคลึงกันได้</w:t>
      </w:r>
    </w:p>
    <w:p w14:paraId="572D5895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8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กำหนดความต้องการพนักงานจ้างในองค์การบริหารส่วนตำบลโคกสนวน โดยให้มีหัวหน้าส่วนราชการเข้ามามีส่วนร่วม เพื่อกำหนดความจำเป็นและความต้องการในการใช้พนักงานจ้างให้ตรงกับภารกิจและอำนาจหน้าที่ที่ต้องปฏิบัติอย่างแท้จริง และต้องคำนึงถึงโครงสร้างส่วนราชการ และจำนวน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ข้าราชการ ลูกจ้างประจำในองค์การบริหารส่วนตำบลโคกสนวน ประกอบการกำหนดประเภทตำแหน่งพนักงาน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จ้าง</w:t>
      </w:r>
    </w:p>
    <w:p w14:paraId="6443BDAE">
      <w:pPr>
        <w:spacing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9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กำหนดประเภทตำแหน่งพนักงานจ้าง จำนวนตำแหน่งให้เหมาะสมกับภารกิจ อำนาจหน้าที่ ความรับผิดชอบ ปริมาณงานและคุณภาพของงานให้เหมาะสมกับโครงสร้างส่วนราชการขององค์การบริหารส่วนตำบลโคกสนวน</w:t>
      </w:r>
    </w:p>
    <w:p w14:paraId="1355B90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 xml:space="preserve">3.10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ให้ใช้หลักการ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PUT THE RIGHT MAN ON THE RIGHT JOB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ในการจัดคนให้เข้ากับงาน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เพื่อประสิทธิภาพในการทำงานที่ดีขึ้น</w:t>
      </w:r>
    </w:p>
    <w:p w14:paraId="225FFD61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จัดทำแผนการพัฒนาพนักงานส่วนตำบล ลูกจ้างประจำ และพนักงานจ้างทุกคน ให้ได้รับการพัฒนาความรู้ความสามารถอย่างน้อยปีละ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ครั้ง</w:t>
      </w:r>
    </w:p>
    <w:p w14:paraId="43AD7B35">
      <w:pPr>
        <w:spacing w:before="120"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การวิเคราะห์ข้อมูลเพื่อกำหนดกรอบอัตรากำลังไม่มุ่งเน้นในการเพิ่ม เกลี่ย หรือลดจำนวนกรอบอัตรากำลังเป็นสำคัญ แต่มีจุดมุ่งหมายเพื่อให้ส่วนราชการมีแนวทางในการพิจารณากำหนดกรอบอัตรากำลังที่เป็นระบบมากขึ้น นอกจากนั้นยังมีจุดมุ่งเน้นให้ส่วนราชการพิจารณาการกำหนดตำแหน่งที่เหมาะสม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Right Jobs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มากกว่าการเพิ่ม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ลดจำนวนตำแหน่ง ตัวอย่างเช่น การวิเคราะห์ต้นทุนค่าใช้จ่ายแล้วพบว่าการกำหนดกรอบตำแหน่งในประเภททั่วไปอาจมีความเหมาะสมน้อยกว่าการกำหนดตำแหน่งประเภทวิชาการในบางลักษณะงาน ทั้งๆ ที่ใช้ต้นทุนไม่แตกต่างกันมากนัก รวมถึงในการพิจารณากระบวนการทำงาน ก็พบว่าเป็นลักษณะงานในเชิงการวิเคราะห์ในสายอาชีพมากกว่าในเชิงปฏิบัติงาน และส่วนราชการอื่นก็กำหนดตำแหน่งในงานลักษณะนี้เป็นตำแหน่งประเภทวิชาการ ถ้าเกิดกรณีเช่นนี้ก็น่าจะมีเหตุผลเพียงพอที่จะกำหนดกรอบอัตรากำลังในลักษณะงานนี้เป็นตำแหน่งประเภทวิชาการ โดยไม่ได้เพิ่มจำนวนตำแหน่งส่วนราชการเลย โดยสรุปอาจกล่าวได้ว่า กรอบแนวคิดการวิเคราะห์อัตรากำลัง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Effective Man Power Planning Framework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ของแต่ละส่วนราชการ นอกจากนั้นการรวบรวมข้อมูลโดยวิธีดังกล่าวจะทำให้ส่วนราชการ สามารถนำข้อมูลเหล่านี้ไปใช้ประโยชน์ในเรื่องอื่นๆ เช่น</w:t>
      </w:r>
    </w:p>
    <w:p w14:paraId="76A4A4C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 xml:space="preserve">-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ใช้ข้อมูลที่หลากหลายจะทำให้เกิดการยอมรับได้มากกว่าโดยเปรียบเทียบหากจะต้องมีการเกลี่ยอัตรากำลังระหว่างหน่วยงาน</w:t>
      </w:r>
    </w:p>
    <w:p w14:paraId="045DF4F2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 xml:space="preserve">-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การจัดทำกระบวนการจริง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Work process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จะทำให้ได้เวลามาตรฐานที่จะสามารถนำไปใช้วัดประสิทธิภาพในการทำงานของบุคคลได้อย่างถูกต้อง รวมถึงในระยะยาวส่วนราชการสามารถนำผล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 xml:space="preserve">การจัดทำกระบวนการและเวลามาตรฐานนี้ไปวิเคราะห์เพื่อการปรับปรุงกระบวนการ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Process Re -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engineer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อันจะนำไปสู่การใช้อัตรากำลังที่เหมาะสมและมีประสิทธิภาพมากขึ้น</w:t>
      </w:r>
    </w:p>
    <w:p w14:paraId="5DFF164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 xml:space="preserve">-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การเก็บข้อมูลผลงาน จะทำให้สามารถพยากรณ์แนวโน้มของภาระงาน ซึ่งจะเป็นประโยชน์ในอนาคตต่อส่วนราชการในการเตรียมปรับยุทธศาสตร์ในการทำงาน เพื่อรองรับภารกิจที่จะเพิ่ม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ลดลง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42CF2E8B">
      <w:pPr>
        <w:spacing w:before="240"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สภาพปัญหาของพื้นที่และความต้องการของประชาชน</w:t>
      </w:r>
    </w:p>
    <w:p w14:paraId="40F45A24">
      <w:pPr>
        <w:spacing w:before="120"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สภาพทั่วไป</w:t>
      </w:r>
    </w:p>
    <w:p w14:paraId="3987D0C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องค์การบริหารส่วนตำบลโคกสนวน ตั้งสำนักงานอยู่ เลขที่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69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หมู่ที่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บ้านโคกสนวน ถนนโคกสนวน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–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ตาเหล็ง  อำเภอชำนิ  จังหวัดบุรีรัมย์ ซึ่งตำบลโคกสนวนเป็น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ใน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6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ตำบลของอำเภอชำนิ จังหวัดบุรีรัมย์ ตั้งอยู่ห่างจากที่ว่าการอำเภอชำนิไปทางทิศตะวันตกประมาณ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กิโลเมตร มีเนื้อที่ประมาณ </w:t>
      </w:r>
      <w:r>
        <w:rPr>
          <w:rFonts w:ascii="TH SarabunIT๙" w:hAnsi="TH SarabunIT๙" w:eastAsia="Cordia New" w:cs="TH SarabunIT๙"/>
          <w:sz w:val="32"/>
          <w:szCs w:val="32"/>
        </w:rPr>
        <w:t>16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,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400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ไร่ หรือประมาณ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26.24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ตารางกิโลเมตร มีอาณาเขตติดต่อตำบลใกล้เคียง ดังนี้</w:t>
      </w:r>
    </w:p>
    <w:p w14:paraId="170AC82A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ทิศเหนือ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ติดต่อกับตำบลเมืองยาง อำเภอชำนิ จังหวัดบุรีรัมย์</w:t>
      </w:r>
    </w:p>
    <w:p w14:paraId="4A2ED9DE">
      <w:pPr>
        <w:spacing w:after="0" w:line="240" w:lineRule="auto"/>
        <w:ind w:firstLine="1440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ทิศใต้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ติดต่อกับตำบลหนองปล่อง  อำเภอชำนิ  จังหวัดบุรีรัมย์</w:t>
      </w:r>
    </w:p>
    <w:p w14:paraId="793922D9">
      <w:pPr>
        <w:spacing w:after="0" w:line="240" w:lineRule="auto"/>
        <w:ind w:firstLine="1440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ทิศตะวันออก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ติดต่อกับตำบลหนองโสน อำเภอนางรอง จังหวัดบุรีรัมย์</w:t>
      </w:r>
    </w:p>
    <w:p w14:paraId="389989D3">
      <w:pPr>
        <w:spacing w:after="0" w:line="240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ทิศตะวันตก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ติดต่อกับตำบลหนองปล่อง อำเภอชำนิ จังหวัดบุรีรัมย์</w:t>
      </w:r>
    </w:p>
    <w:p w14:paraId="4C584C96">
      <w:pPr>
        <w:spacing w:after="0" w:line="240" w:lineRule="auto"/>
        <w:ind w:firstLine="1440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สภาพปัญหาของพื้นที่และความต้องการของประชาชน</w:t>
      </w:r>
    </w:p>
    <w:p w14:paraId="56703EE7">
      <w:pPr>
        <w:spacing w:after="0" w:line="240" w:lineRule="auto"/>
        <w:ind w:firstLine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เพื่อให้การวางแผนอัตรากำลัง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ปี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ขององค์การบริหารส่วนตำบลโคกสนวน อำเภอชำนิ จังหวัดบุรีรัมย์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มีความครบถ้วน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สามารถดำเนินการตามอำนาจหน้าที่ได้อย่างมีประสิทธิภาพและวิเคราะห์สภาพปัญหา ในเขตพื้นที่ขององค์การบริหารส่วนตำบลโคกสนวน ว่ามีปัญหาอะไรและความจำเป็นพื้นฐานและความต้องการของประชาชนในเขตพื้นที่ที่สำคัญ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ดังนี้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</w:p>
    <w:p w14:paraId="11E3E7A0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สภาพปัญหาของเขตพื้นที่ที่รับผิดชอบและความต้องการของประชาชน โดยแบ่งออกเป็นด้านต่างๆ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ดังนี้</w:t>
      </w:r>
    </w:p>
    <w:p w14:paraId="36205DCC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ปัญหาด้านเศรษฐกิจ</w:t>
      </w:r>
    </w:p>
    <w:p w14:paraId="3C2B3EF9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เกษตรกรขาดความรู้ในการเพิ่มผลผลิต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 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3BB22950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รายได้ไม่เพียงพอ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17B7BE33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ผลผลิตทางการเกษตรตกต่ำ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38E07234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  การอพยพหางานทำ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2E191C1D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  ขาดแหล่งจำหน่ายสินค้าของหมู่บ้าน  ตำบล</w:t>
      </w:r>
    </w:p>
    <w:p w14:paraId="30228095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ปัญหาด้านสังคม</w:t>
      </w:r>
    </w:p>
    <w:p w14:paraId="07EC072D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ขาดที่อ่านหนังสือประจำหมู่บ้าน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7D309F96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ชุมชนไม่เข้มแข็ง</w:t>
      </w:r>
    </w:p>
    <w:p w14:paraId="55F7638E">
      <w:pPr>
        <w:spacing w:after="0" w:line="240" w:lineRule="auto"/>
        <w:ind w:left="1440" w:firstLine="720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 ปัญหาด้านยาเสพติด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53249A79">
      <w:pPr>
        <w:spacing w:after="0" w:line="240" w:lineRule="auto"/>
        <w:ind w:left="1440" w:firstLine="720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</w:p>
    <w:p w14:paraId="4E129F45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</w:p>
    <w:p w14:paraId="1D6D2CDC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 การใช้เวลาว่างไม่เป็นประโยชน์</w:t>
      </w:r>
    </w:p>
    <w:p w14:paraId="10915B99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 ปัญหาการว่างงาน</w:t>
      </w:r>
    </w:p>
    <w:p w14:paraId="7EE2E101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 ปัญหาด้านภัยธรรมชาติ</w:t>
      </w:r>
    </w:p>
    <w:p w14:paraId="47A5B990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ปัญหาด้านโครงสร้างพื้นฐาน</w:t>
      </w:r>
    </w:p>
    <w:p w14:paraId="6BC0DBB2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ปัญหารางระบายน้ำในหมู่บ้านคับแคบ</w:t>
      </w:r>
    </w:p>
    <w:p w14:paraId="47A9EB87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ปัญหาถนนไว้สัญจรไม่มาตรฐานและคับแคบ</w:t>
      </w:r>
    </w:p>
    <w:p w14:paraId="2512AB8E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 ปัญหาแสงสว่างและไฟสาธารณะไม่เพียงพอ</w:t>
      </w:r>
    </w:p>
    <w:p w14:paraId="7CA2D72C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ปัญหาด้านแหล่งน้ำ</w:t>
      </w:r>
    </w:p>
    <w:p w14:paraId="675A63AF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ปัญหาแหล่งน้ำเพื่อการเกษตรไม่เพียงพอ</w:t>
      </w:r>
    </w:p>
    <w:p w14:paraId="67F0A88C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 ปัญหาแหล่งน้ำ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คูคลอง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มีวัชพืชและตื้นเขิน</w:t>
      </w:r>
    </w:p>
    <w:p w14:paraId="6E247FFB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 xml:space="preserve">ปัญหาด้านสาธารณสุข </w:t>
      </w:r>
    </w:p>
    <w:p w14:paraId="2ACF48FC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ปัญหาการบริการด้านสาธารณสุขและอนามัยไม่ทั่วถึงทุกครัวเรือน</w:t>
      </w:r>
    </w:p>
    <w:p w14:paraId="2D1639BD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ปัญหาด้านความร่วมมือในการแก้ไขโรคติดต่อ</w:t>
      </w:r>
    </w:p>
    <w:p w14:paraId="63D1DA7B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  ปัญหาเด็กอายุต่ำกว่า ๓ ขวบ และหญิงมีครรภ์</w:t>
      </w:r>
    </w:p>
    <w:p w14:paraId="66C8396C">
      <w:pPr>
        <w:spacing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ปัญหาด้านการเมือง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การบริหาร</w:t>
      </w:r>
    </w:p>
    <w:p w14:paraId="3FE30222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ปัญหาการมีส่วนร่วมในกิจกรรมทางการเมืองการบริหารของประชาชน</w:t>
      </w:r>
    </w:p>
    <w:p w14:paraId="1BE98C3B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 ปัญหาศักยภาพในการบริหารงานและการบริการประชาชน</w:t>
      </w:r>
    </w:p>
    <w:p w14:paraId="3D0755E3">
      <w:pPr>
        <w:spacing w:after="0" w:line="240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ปัญหาด้านการศึกษา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ศาสนาและวัฒนธรรม</w:t>
      </w:r>
    </w:p>
    <w:p w14:paraId="65BA045D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ปัญหาการรับรู้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ข้อมูลข่าวสารของประชาชน</w:t>
      </w:r>
    </w:p>
    <w:p w14:paraId="17C28742">
      <w:pPr>
        <w:spacing w:after="0" w:line="240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ปัญหาสถานที่รับเลี้ยงเด็กก่อนวัยเรียน</w:t>
      </w:r>
    </w:p>
    <w:p w14:paraId="204CEA65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ปัญหาด้านการศึกษาทั้งในระบบและนอกระบบ</w:t>
      </w:r>
    </w:p>
    <w:p w14:paraId="7E1772BF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 ปัญหาการห่างหายทางวัฒนธรรมและภูมิปัญญาท้องถิ่น</w:t>
      </w:r>
    </w:p>
    <w:p w14:paraId="69518A03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 ปัญหาเยาวชนไม่สนใจประเพณีวัฒนธรรมของท้องถิ่น</w:t>
      </w:r>
    </w:p>
    <w:p w14:paraId="0E2D4BEC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 ปัญหาการไม่มีเงินทุนในการศึกษา</w:t>
      </w:r>
    </w:p>
    <w:p w14:paraId="3E837DAB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ปัญหาด้านทรัพยากรธรรมชาติและสิ่งแวดล้อม</w:t>
      </w:r>
    </w:p>
    <w:p w14:paraId="0B00A192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ปัญหาขาดสถานที่พักผ่อนหย่อนใจ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สถานที่สาธารณะและนันทนาการ</w:t>
      </w:r>
    </w:p>
    <w:p w14:paraId="32BF6436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การทิ้งและกำจัดขยะมูลฝอย</w:t>
      </w:r>
    </w:p>
    <w:p w14:paraId="46DC31BC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 ปัญหาการใช้สารเคมีกำจัดศัตรูพืช</w:t>
      </w:r>
    </w:p>
    <w:p w14:paraId="6162E41E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 ประชาชนขาดจิตสำนึกในการรักษาสิ่งแวดล้อม</w:t>
      </w:r>
    </w:p>
    <w:p w14:paraId="20DF4EF7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 ปัญหาการตัดไม้ทำลายป่าและการบุกรุกพื้นที่ป่า</w:t>
      </w:r>
    </w:p>
    <w:p w14:paraId="5BBB2056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๙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. 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ปัญหาด้านอื่น</w:t>
      </w:r>
      <w:r>
        <w:rPr>
          <w:rFonts w:ascii="TH SarabunIT๙" w:hAnsi="TH SarabunIT๙" w:eastAsia="Cordia New" w:cs="TH SarabunIT๙"/>
          <w:sz w:val="32"/>
          <w:szCs w:val="32"/>
          <w:u w:val="single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u w:val="single"/>
          <w:cs/>
          <w:lang w:val="th-TH" w:bidi="th-TH"/>
        </w:rPr>
        <w:t>ๆ</w:t>
      </w:r>
    </w:p>
    <w:p w14:paraId="6A48F099">
      <w:pPr>
        <w:spacing w:after="0" w:line="228" w:lineRule="auto"/>
        <w:ind w:left="1440" w:firstLine="720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๙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 ประสานแผนงานหรือการทำงานร่วมกับหน่วยงานของรัฐหรือท้องถิ่นอื่น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</w:t>
      </w:r>
    </w:p>
    <w:p w14:paraId="3A83DF7B">
      <w:pPr>
        <w:spacing w:after="0" w:line="228" w:lineRule="auto"/>
        <w:ind w:left="1440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ข้างเคียง</w:t>
      </w:r>
    </w:p>
    <w:p w14:paraId="114F6547">
      <w:pPr>
        <w:spacing w:before="120"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ภารกิจ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อำนาจหน้าที่ขององค์การบริหารส่วนตำบลโคกสนวน</w:t>
      </w:r>
    </w:p>
    <w:p w14:paraId="703A549B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องค์การบริหารส่วนตำบลโคกสนวน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มีอำนาจหน้าที่ในการดำเนินกิจการและจัดระบบสาธารณะในเขตพื้นที่องค์การบริหารส่วนตำบล ตามที่กำหนดไว้ใน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พระราชบัญญัติสภาตำบลและองค์การบริหารส่วนตำบล พ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๒๕๓๗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และแก้ไขเพิ่มเติมถึง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ฉบับที่ </w:t>
      </w:r>
      <w:r>
        <w:rPr>
          <w:rFonts w:ascii="TH SarabunIT๙" w:hAnsi="TH SarabunIT๙" w:eastAsia="Cordia New" w:cs="TH SarabunIT๙"/>
          <w:sz w:val="32"/>
          <w:szCs w:val="32"/>
        </w:rPr>
        <w:t>7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</w:t>
      </w:r>
      <w:r>
        <w:rPr>
          <w:rFonts w:ascii="TH SarabunIT๙" w:hAnsi="TH SarabunIT๙" w:eastAsia="Cordia New" w:cs="TH SarabunIT๙"/>
          <w:sz w:val="32"/>
          <w:szCs w:val="32"/>
        </w:rPr>
        <w:t>62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และตามพระราชบัญญัติกำหนดแผนและขั้นตอนการกระจายอำนาจให้แก่องค์กรปกครองส่วนท้องถิ่น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sz w:val="32"/>
          <w:szCs w:val="32"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๒๕๔๒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และกฎหมาย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อื่นๆ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ที่เกี่ยวข้อง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โดยมียุทธศาสตร์การพัฒนา และภารกิจที่เกี่ยวข้อง ดังนี้</w:t>
      </w:r>
    </w:p>
    <w:p w14:paraId="083C082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0D2B5F6A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1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การพัฒนาโครงสร้างพื้นฐาน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มีภารกิจที่เกี่ยวข้อง ดังนี้</w:t>
      </w:r>
    </w:p>
    <w:p w14:paraId="7ED4D9A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จัดให้มีและบำรุงรักษาทางน้ำและทางบก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69DEE1A4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ให้มีน้ำเพื่อการอุปโภค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บริโภค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และการเกษตร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7EF5A685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ให้มีและบำรุงการไฟฟ้าหรือแสงสว่างโดยวิธีอื่น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40F463A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ให้มีและบำรุงรักษาทางระบายน้ำ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7EF63AD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การสาธารณูปโภคและการก่อสร้างอื่นๆ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023E54B8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การสาธารณูปการ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36429A49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2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การพัฒนาสังคมและคุณภาพชีวิต มีภารกิจที่เกี่ยวข้อง ดังนี้</w:t>
      </w:r>
    </w:p>
    <w:p w14:paraId="75AE4796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ส่งเสริมการพัฒนาสตรี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เด็ก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เยาวชน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ผู้สูงอายุ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และผู้พิการ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2F94A49A">
      <w:pPr>
        <w:spacing w:after="0" w:line="228" w:lineRule="auto"/>
        <w:ind w:right="-144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ป้องกันโรคและระงับโรคติดต่อ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</w:p>
    <w:p w14:paraId="384E7EAC">
      <w:pPr>
        <w:spacing w:after="0" w:line="228" w:lineRule="auto"/>
        <w:ind w:right="-144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ให้มีและบำรุงสถานที่ประชุม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การกีฬาการพักผ่อนหย่อนใจและสวนสาธารณะ</w:t>
      </w:r>
    </w:p>
    <w:p w14:paraId="586060CD">
      <w:pPr>
        <w:spacing w:after="0" w:line="228" w:lineRule="auto"/>
        <w:ind w:right="-144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การสังคมสงเคราะห์  การพัฒนาคุณภาพชีวิตเด็ก  สตรี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คนชราและผู้ด้อยโอกาส </w:t>
      </w:r>
    </w:p>
    <w:p w14:paraId="4FD87D6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การปรับปรุงแหล่งชุมชนแออัดและการจัดการเกี่ยวกับที่อยู่อาศัย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7B37FF9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การส่งเสริมประชาธิปไตย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ความเสมอภาค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และสิทธิเสรีภาพของประชาชน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15DC499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การสาธารณสุข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การอนามัยครอบครัวและการรักษาพยาบาล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40627FB0">
      <w:pPr>
        <w:spacing w:after="0" w:line="228" w:lineRule="auto"/>
        <w:ind w:left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จัดตั้งศูนย์พัฒนาเด็กเล็กหมู่บ้าน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เพื่อรับเลี้ยงเด็กก่อนเกณฑ์หรือเด็กปฐมวัยใน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</w:p>
    <w:p w14:paraId="399DD439">
      <w:pPr>
        <w:spacing w:after="0" w:line="228" w:lineRule="auto"/>
        <w:ind w:left="144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หมู่บ้าน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เพื่อให้เด็กได้เรียนรู้พัฒนาการขั้นพื้นฐานก่อนเข้าเรียน</w:t>
      </w:r>
    </w:p>
    <w:p w14:paraId="7C95747E">
      <w:pPr>
        <w:spacing w:after="0" w:line="228" w:lineRule="auto"/>
        <w:ind w:left="720" w:right="-2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9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บำรุงรักษาศิลปะจารีตประเพณี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ภูมิปัญญาท้องถิ่น และวัฒนธรรมอันดีของท้องถิ่น </w:t>
      </w:r>
    </w:p>
    <w:p w14:paraId="476A263F">
      <w:pPr>
        <w:spacing w:after="0" w:line="228" w:lineRule="auto"/>
        <w:ind w:left="720" w:right="-2"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10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ส่งเสริมการ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จัดการ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ศึกษา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ศาสนา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และวัฒนธรรม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66AC8DA2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11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12"/>
          <w:sz w:val="32"/>
          <w:szCs w:val="32"/>
          <w:cs/>
          <w:lang w:val="th-TH" w:bidi="th-TH"/>
        </w:rPr>
        <w:t>การส่งเสริมการกีฬา</w:t>
      </w:r>
      <w:r>
        <w:rPr>
          <w:rFonts w:ascii="TH SarabunIT๙" w:hAnsi="TH SarabunIT๙" w:eastAsia="Cordia New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12"/>
          <w:sz w:val="32"/>
          <w:szCs w:val="32"/>
          <w:cs/>
          <w:lang w:val="th-TH" w:bidi="th-TH"/>
        </w:rPr>
        <w:t>จารีตประเพณี</w:t>
      </w:r>
      <w:r>
        <w:rPr>
          <w:rFonts w:ascii="TH SarabunIT๙" w:hAnsi="TH SarabunIT๙" w:eastAsia="Cordia New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12"/>
          <w:sz w:val="32"/>
          <w:szCs w:val="32"/>
          <w:cs/>
          <w:lang w:val="th-TH" w:bidi="th-TH"/>
        </w:rPr>
        <w:t>และวัฒนธรรมอันดีงามของท้องถิ่น</w:t>
      </w:r>
      <w:r>
        <w:rPr>
          <w:rFonts w:ascii="TH SarabunIT๙" w:hAnsi="TH SarabunIT๙" w:eastAsia="Cordia New" w:cs="TH SarabunIT๙"/>
          <w:spacing w:val="-12"/>
          <w:sz w:val="32"/>
          <w:szCs w:val="32"/>
        </w:rPr>
        <w:t xml:space="preserve"> </w:t>
      </w:r>
    </w:p>
    <w:p w14:paraId="59019D05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การป้องกันและบรรเทาสาธารณภัย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2BBA8EC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13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การคุ้มครองดูแลและรักษาทรัพย์สินอันเป็นสาธารณสมบัติของแผ่นดิน</w:t>
      </w:r>
    </w:p>
    <w:p w14:paraId="73C397F1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>14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การรักษาความสะอาดและความเป็นระเบียบเรียบร้อยของบ้านเมือง</w:t>
      </w:r>
    </w:p>
    <w:p w14:paraId="5E03767D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15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การควบคุมอาคาร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2FE8769E">
      <w:pPr>
        <w:spacing w:before="120"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3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การพัฒนาด้านการวางแผน ส่งเสริมการลงทุน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มีภารกิจที่เกี่ยวข้อง ดังนี้</w:t>
      </w:r>
    </w:p>
    <w:p w14:paraId="0D1DC714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ส่งเสริมให้มีอุตสาหกรรมในครอบครัว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3EE97A3C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ให้มีและส่งเสริมกลุ่มเกษตรกร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และกิจการสหกรณ์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595E3C6C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บำรุงและส่งเสริมการประกอบอาชีพของราษฎร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7E810956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ให้มีตลาด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555027DE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การท่องเที่ยว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42493AF0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กิจการเกี่ยวกับการพาณิช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ย์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22EF7608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การฝึกและประกอบอาชีพ</w:t>
      </w:r>
    </w:p>
    <w:p w14:paraId="500E690B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การพาณิชย์กรรมและการส่งเสริมการลงทุน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3C425B6B">
      <w:pPr>
        <w:spacing w:before="120" w:after="0" w:line="228" w:lineRule="auto"/>
        <w:ind w:firstLine="1418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4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การพัฒนาด้านการบริหารจัดการและการอนุรักษ์ทรัพยากรธรรมชาติ  และสิ่งแวดล้อม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มีภารกิจที่เกี่ยวข้อง ดังนี้</w:t>
      </w:r>
    </w:p>
    <w:p w14:paraId="6140DE4E">
      <w:pPr>
        <w:spacing w:after="0" w:line="228" w:lineRule="auto"/>
        <w:ind w:left="698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คุ้มครอง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ดูแลและบำรุงรักษาทรัพยากรธรรมชาติและสิ่งแวดล้อม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5F7CF2D6">
      <w:pPr>
        <w:spacing w:after="0" w:line="228" w:lineRule="auto"/>
        <w:ind w:left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รักษาความสะอาดของถนน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ทางน้ำ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ทางเดิน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และที่สาธารณะ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รวมทั้งกำจัดมูลฝอย และสิ่ง</w:t>
      </w:r>
    </w:p>
    <w:p w14:paraId="1E50C79A">
      <w:pPr>
        <w:spacing w:after="0" w:line="228" w:lineRule="auto"/>
        <w:ind w:firstLine="720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ปฏิกูล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</w:p>
    <w:p w14:paraId="5A4EAF2D">
      <w:pPr>
        <w:tabs>
          <w:tab w:val="left" w:pos="1418"/>
        </w:tabs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การจัดการสิ่งแวดล้อมและมลพิษต่างๆ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276A8C9E">
      <w:pPr>
        <w:tabs>
          <w:tab w:val="left" w:pos="1418"/>
        </w:tabs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1D99AD90">
      <w:pPr>
        <w:tabs>
          <w:tab w:val="left" w:pos="1418"/>
        </w:tabs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8AE2269">
      <w:pPr>
        <w:tabs>
          <w:tab w:val="left" w:pos="1418"/>
        </w:tabs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2F19D41B">
      <w:pPr>
        <w:spacing w:before="120" w:after="0" w:line="228" w:lineRule="auto"/>
        <w:ind w:left="720" w:firstLine="720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5 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การพัฒนาด้านพัฒนาขีดสมรรถนะขององค์กร มีภารกิจที่เกี่ยวข้อง ดังนี้</w:t>
      </w:r>
    </w:p>
    <w:p w14:paraId="66FDDF1E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สนับสนุนสภาตำบลและองค์กรปกครองส่วนท้องถิ่นอื่นในการพัฒนาท้องถิ่น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39A186C2">
      <w:pPr>
        <w:spacing w:after="0" w:line="228" w:lineRule="auto"/>
        <w:ind w:left="1418" w:hanging="184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ปฏิบัติหน้าที่อื่นตามที่ทางราชการมอบหมายโดยจัดสรรงบประมาณหรือบุคลากร   </w:t>
      </w:r>
    </w:p>
    <w:p w14:paraId="1C1DD013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ให้ตามความจำเป็นและสมควร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</w:p>
    <w:p w14:paraId="6175571A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ส่งเสริมการมีส่วนร่วมของราษฎร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ในการมีมาตรการป้องกัน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มาตรา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๑๖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๑๖</w:t>
      </w:r>
      <w:r>
        <w:rPr>
          <w:rFonts w:ascii="TH SarabunIT๙" w:hAnsi="TH SarabunIT๙" w:eastAsia="Cordia New" w:cs="TH SarabunIT๙"/>
          <w:sz w:val="32"/>
          <w:szCs w:val="32"/>
          <w:cs/>
        </w:rPr>
        <w:t>))</w:t>
      </w:r>
    </w:p>
    <w:p w14:paraId="206864AC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การประสานและให้ความร่วมมือในการปฏิบัติหน้าที่ขององค์กรปกครองส่วนท้องถิ่น</w:t>
      </w:r>
    </w:p>
    <w:p w14:paraId="74052D33">
      <w:pPr>
        <w:spacing w:after="0" w:line="228" w:lineRule="auto"/>
        <w:ind w:left="2552" w:hanging="1134"/>
        <w:jc w:val="thaiDistribute"/>
        <w:rPr>
          <w:rFonts w:ascii="TH SarabunIT๙" w:hAnsi="TH SarabunIT๙" w:eastAsia="Cordia New" w:cs="TH SarabunIT๙"/>
          <w:spacing w:val="-6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การสร้างและบำรุงรักษาทางบกและทางน้ำที่เชื่อมต่อระหว่างองค์การปกครองส่วนท้องถิ่นอื่น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</w:p>
    <w:p w14:paraId="1EFFE80D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16"/>
          <w:szCs w:val="16"/>
          <w:cs/>
        </w:rPr>
      </w:pPr>
    </w:p>
    <w:p w14:paraId="0C72AE6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องค์การบริหารส่วนตำบลโคกสนวน ได้วางแนวคิดในการพัฒนาองค์กร โดยนำนโยบายของผู้บริหารข้อมูลพื้นฐาน สถานการณ์ปัจจุบัน แนวโน้มและทิศทางการพัฒนาในอนาคต รวมทั้งข้อเสนอแนะในการประชุมระดมความคิดเห็นจากภาคีภาคการพัฒนา นำมาวิเคราะห์ศักยภาพเพื่อประเมินสถานการณ์ โดยใช้เทคนิค </w:t>
      </w:r>
      <w:r>
        <w:rPr>
          <w:rFonts w:ascii="TH SarabunIT๙" w:hAnsi="TH SarabunIT๙" w:eastAsia="Cordia New" w:cs="TH SarabunIT๙"/>
          <w:sz w:val="32"/>
          <w:szCs w:val="32"/>
        </w:rPr>
        <w:t>SWOT</w:t>
      </w:r>
      <w:r>
        <w:rPr>
          <w:rFonts w:ascii="TH SarabunIT๙" w:hAnsi="TH SarabunIT๙" w:eastAsia="Cordia New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</w:rPr>
        <w:t>Analysis</w:t>
      </w:r>
      <w:r>
        <w:rPr>
          <w:rFonts w:ascii="TH SarabunIT๙" w:hAnsi="TH SarabunIT๙" w:eastAsia="Cordia New" w:cs="TH SarabunIT๙"/>
          <w:color w:val="FF0000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ซึ่งสามารถสรุปจุดแข็ง จุดอ่อน โอกาส และอุปสรรค เพื่อนำข้อมูลที่ได้มากำหนดแนวทางการพัฒนาองค์การบริหารส่วนตำบล ภายใต้บทบาทอำนาจหน้าที่ขององค์การบริหารส่วนตำบลโคกสนวน ดังนี้</w:t>
      </w:r>
    </w:p>
    <w:p w14:paraId="3216FA2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3EF76033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จุดแข็ง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Strength =S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)</w:t>
      </w:r>
    </w:p>
    <w:p w14:paraId="3BBED68A">
      <w:pPr>
        <w:numPr>
          <w:ilvl w:val="0"/>
          <w:numId w:val="2"/>
        </w:numPr>
        <w:spacing w:after="0" w:line="228" w:lineRule="auto"/>
        <w:ind w:left="1701" w:hanging="261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ถนนใน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การคมนาคมที่สะดวก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ครอบคลุมทุกหมู่บ้าน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สามารถเชื่อมโยงไปยังอำเภอต่างๆ เช่น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อำเภอเมือง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อำเภอนางรอง อำเภอลำปลายมาศ</w:t>
      </w:r>
    </w:p>
    <w:p w14:paraId="4FC461B2">
      <w:pPr>
        <w:numPr>
          <w:ilvl w:val="0"/>
          <w:numId w:val="2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มีไฟฟ้าใช้ทุกครัวเรือน</w:t>
      </w:r>
    </w:p>
    <w:p w14:paraId="66C36A0D">
      <w:pPr>
        <w:numPr>
          <w:ilvl w:val="0"/>
          <w:numId w:val="2"/>
        </w:numPr>
        <w:spacing w:after="0" w:line="228" w:lineRule="auto"/>
        <w:ind w:left="1701" w:hanging="261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มีศิลปวัฒนธรรม ขนบธรรมเนียมประเพณีและภูมิปัญญาท้องถิ่นที่มีเอกลักษณ์</w:t>
      </w:r>
    </w:p>
    <w:p w14:paraId="5D06A8A9">
      <w:pPr>
        <w:numPr>
          <w:ilvl w:val="0"/>
          <w:numId w:val="2"/>
        </w:numPr>
        <w:spacing w:after="0" w:line="228" w:lineRule="auto"/>
        <w:ind w:left="1701" w:hanging="261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ทรัพยากรธรรมชาติที่สมบูรณ์</w:t>
      </w:r>
    </w:p>
    <w:p w14:paraId="6170FD39">
      <w:pPr>
        <w:numPr>
          <w:ilvl w:val="0"/>
          <w:numId w:val="2"/>
        </w:numPr>
        <w:spacing w:after="0" w:line="228" w:lineRule="auto"/>
        <w:ind w:left="1701" w:hanging="261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มีสถานปฏิบัติธรรมและแหล่งเรียนรู้ทางศาสนา ศูนย์ฝึกอบรมทางจิตใจ</w:t>
      </w:r>
    </w:p>
    <w:p w14:paraId="3E0A3142">
      <w:pPr>
        <w:numPr>
          <w:ilvl w:val="0"/>
          <w:numId w:val="2"/>
        </w:numPr>
        <w:spacing w:after="0" w:line="228" w:lineRule="auto"/>
        <w:ind w:left="1701" w:hanging="261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มีกลุ่มอาชีพที่หลากหลายและมีสินค้าหนึ่งตำบล หนึ่งผลิตภัณฑ์ เช่น ร้านค้าชุมชน กลุ่ม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ปลา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ส้ม กลุ่มเกษตรกร</w:t>
      </w:r>
    </w:p>
    <w:p w14:paraId="527EF4D9">
      <w:pPr>
        <w:spacing w:before="120" w:after="0" w:line="228" w:lineRule="auto"/>
        <w:ind w:left="720" w:firstLine="720"/>
        <w:jc w:val="thaiDistribute"/>
        <w:rPr>
          <w:rFonts w:hint="cs" w:ascii="TH SarabunIT๙" w:hAnsi="TH SarabunIT๙" w:eastAsia="Cordia New" w:cs="TH SarabunIT๙"/>
          <w:b/>
          <w:bCs/>
          <w:sz w:val="16"/>
          <w:szCs w:val="16"/>
        </w:rPr>
      </w:pPr>
    </w:p>
    <w:p w14:paraId="0EF3A30C">
      <w:pPr>
        <w:spacing w:before="120"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จุดอ่อน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Weak =W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)</w:t>
      </w:r>
    </w:p>
    <w:p w14:paraId="4038A845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พื้นที่การเกษตรขาดน้ำและการปรับปรุงดินด้วยอินทรียวัตถุ </w:t>
      </w:r>
    </w:p>
    <w:p w14:paraId="4DB8881F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ภาคการเกษตรขาดการพัฒนาอย่างต่อเนื่อง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ทรัพยากรธรรมชาติเริ่มหมดไป</w:t>
      </w:r>
    </w:p>
    <w:p w14:paraId="2A0D45D3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ปัญหาด้านงบประมาณที่มีไม่เพียงพอต่อการพัฒนา</w:t>
      </w:r>
    </w:p>
    <w:p w14:paraId="6308B473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ถนนสัญจรส่วนมากเป็นถนนหินคลุก ถนนมีหลุมและฝุ่นละออง</w:t>
      </w:r>
    </w:p>
    <w:p w14:paraId="1C7DE31C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ปัญหาด้านการบริหารจัดการทรัพยากรธรรมชาติและสิ่งแวดล้อม</w:t>
      </w:r>
    </w:p>
    <w:p w14:paraId="7D613BF9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การส่งเสริมอาชีพประชาชนผู้มีรายได้น้อยยังไม่ได้รับการส่งเสริมเท่าที่ควร</w:t>
      </w:r>
    </w:p>
    <w:p w14:paraId="5FEDCEB3">
      <w:pPr>
        <w:numPr>
          <w:ilvl w:val="0"/>
          <w:numId w:val="3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น้ำอุปโภคบริโภคมีไม่เพียงพอ</w:t>
      </w:r>
    </w:p>
    <w:p w14:paraId="3D7B9A1D">
      <w:pPr>
        <w:spacing w:before="120" w:after="0" w:line="228" w:lineRule="auto"/>
        <w:ind w:left="720" w:firstLine="720"/>
        <w:jc w:val="thaiDistribute"/>
        <w:rPr>
          <w:rFonts w:hint="cs" w:ascii="TH SarabunIT๙" w:hAnsi="TH SarabunIT๙" w:eastAsia="Cordia New" w:cs="TH SarabunIT๙"/>
          <w:b/>
          <w:bCs/>
          <w:sz w:val="16"/>
          <w:szCs w:val="16"/>
        </w:rPr>
      </w:pPr>
    </w:p>
    <w:p w14:paraId="58CA9331">
      <w:pPr>
        <w:spacing w:before="120"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โอกาส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Opportunity =O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)</w:t>
      </w:r>
    </w:p>
    <w:p w14:paraId="41B70D73">
      <w:pPr>
        <w:numPr>
          <w:ilvl w:val="0"/>
          <w:numId w:val="4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การสร้างมูลค่าเพิ่มและความแตกต่างในสินค้า</w:t>
      </w:r>
    </w:p>
    <w:p w14:paraId="681B113B">
      <w:pPr>
        <w:numPr>
          <w:ilvl w:val="0"/>
          <w:numId w:val="4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การส่งเสริมสินค้าโอท็อปในตำบล</w:t>
      </w:r>
    </w:p>
    <w:p w14:paraId="7AA964D4">
      <w:pPr>
        <w:numPr>
          <w:ilvl w:val="0"/>
          <w:numId w:val="4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โอกาสในการสร้างเครือข่ายผู้ผลิต ผลิตภัณฑ์ชุมชนและท้องถิ่นให้เข้มแข็ง</w:t>
      </w:r>
    </w:p>
    <w:p w14:paraId="1DAB7EAB">
      <w:pPr>
        <w:numPr>
          <w:ilvl w:val="0"/>
          <w:numId w:val="4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จังหวัดให้ความให้ความสำคัญกับการแก้ไขปัญหาสังคมและเศรษฐกิจในระดับชุมชน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ครอบครัว</w:t>
      </w:r>
    </w:p>
    <w:p w14:paraId="7FE0D121">
      <w:pPr>
        <w:numPr>
          <w:ilvl w:val="0"/>
          <w:numId w:val="4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ประชาชนได้รับความสะดวกในการสัญจรและการขนส่งผลผลิตทางการเกษตร</w:t>
      </w:r>
    </w:p>
    <w:p w14:paraId="32FB9C5C">
      <w:pPr>
        <w:spacing w:before="120" w:after="0" w:line="228" w:lineRule="auto"/>
        <w:ind w:left="720" w:leftChars="0" w:firstLine="720" w:firstLineChars="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อุปสรรค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Threat =T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)</w:t>
      </w:r>
    </w:p>
    <w:p w14:paraId="70777E63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การผันผวนของราคาผลผลิตทางการเกษตรและอุตสาหกรรมในครัวเรือน</w:t>
      </w:r>
    </w:p>
    <w:p w14:paraId="15457DA5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งบประมาณในการซ่อมบำรุงมีไม่เพียงพอ</w:t>
      </w:r>
    </w:p>
    <w:p w14:paraId="410CEF03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การเคลื่อนย้ายแรงงานจากภาคการเกษตรสู่ภาคอุตสาหกรรมขนาดใหญ่</w:t>
      </w:r>
    </w:p>
    <w:p w14:paraId="23AAC51A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สภาวะเศรษฐกิจที่สูงขึ้น</w:t>
      </w:r>
    </w:p>
    <w:p w14:paraId="6D591B47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การตอบรับกระแสบริโภคนิยมและวัฒนธรรมตะวันตกของประชาชน</w:t>
      </w:r>
    </w:p>
    <w:p w14:paraId="620A62AC">
      <w:pPr>
        <w:numPr>
          <w:ilvl w:val="0"/>
          <w:numId w:val="5"/>
        </w:numPr>
        <w:spacing w:after="0" w:line="228" w:lineRule="auto"/>
        <w:ind w:left="1701" w:hanging="28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สภาวการณ์แข่งขันทางเศรษฐกิจมีแนวโน้มทวีความรุนแรงมากขึ้น</w:t>
      </w:r>
    </w:p>
    <w:p w14:paraId="7FB9E310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color w:val="FF0000"/>
          <w:sz w:val="32"/>
          <w:szCs w:val="32"/>
        </w:rPr>
      </w:pPr>
    </w:p>
    <w:p w14:paraId="296D9416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20"/>
          <w:szCs w:val="20"/>
        </w:rPr>
      </w:pP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color w:val="FF0000"/>
          <w:sz w:val="32"/>
          <w:szCs w:val="32"/>
        </w:rPr>
        <w:tab/>
      </w:r>
    </w:p>
    <w:p w14:paraId="7601899A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ภารกิจหลัก และภารกิจรองที่องค์การบริการส่วนตำบลโคกสนวนจะดำเนินการ</w:t>
      </w:r>
    </w:p>
    <w:p w14:paraId="2EE77A32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จากสภาพปัญหาของพื้นที่และความต้องการของประชาชน และภารกิจ อำนาจหน้าที่ขององค์การบริหารส่วนตำบลโคกสนวน ที่จะต้องดำเนินการตามกฎหมาย องค์การบริหารส่วนตำบลโคกสนวน มีภารกิจหลักและภารกิจรองที่ต้องดำเนินการ ดังนี้</w:t>
      </w:r>
    </w:p>
    <w:p w14:paraId="01E18D52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</w:p>
    <w:p w14:paraId="1C83A03D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  <w:u w:val="single"/>
          <w:cs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u w:val="single"/>
          <w:cs/>
          <w:lang w:val="th-TH" w:bidi="th-TH"/>
        </w:rPr>
        <w:t>ภารกิจหลัก</w:t>
      </w:r>
    </w:p>
    <w:p w14:paraId="37D8CE49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การปรับปรุงโครงสร้างพื้นฐาน</w:t>
      </w:r>
    </w:p>
    <w:p w14:paraId="43C576A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การพัฒนาสิ่งแวดล้อมและทรัพยากรธรรมชาติ</w:t>
      </w:r>
    </w:p>
    <w:p w14:paraId="6714D26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การส่งเสริมและพัฒนาคุณภาพชีวิต</w:t>
      </w:r>
    </w:p>
    <w:p w14:paraId="76C8EA15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การพัฒนาและส่งเสริมการศึกษา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ศาสนาและวัฒนธรรม</w:t>
      </w:r>
    </w:p>
    <w:p w14:paraId="6D836559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การพัฒนาส่งเสริมสุขภาพและการสาธารณสุข</w:t>
      </w:r>
    </w:p>
    <w:p w14:paraId="0ED767C4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๖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การสนับสนุนและส่งเสริมอุตสาหกรรมในครัวเรือนและเศรษฐกิจชุมชน</w:t>
      </w:r>
    </w:p>
    <w:p w14:paraId="16DAA922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การส่งเสริมและป้องกันยาเสพติด</w:t>
      </w:r>
    </w:p>
    <w:p w14:paraId="5F007056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</w:p>
    <w:p w14:paraId="4D47370B">
      <w:pPr>
        <w:spacing w:after="0" w:line="228" w:lineRule="auto"/>
        <w:ind w:left="720"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u w:val="single"/>
          <w:cs/>
          <w:lang w:val="th-TH" w:bidi="th-TH"/>
        </w:rPr>
        <w:t>ภารกิจรอง</w:t>
      </w:r>
    </w:p>
    <w:p w14:paraId="136AEBF4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การฟื้นฟูวัฒนธรรมและส่งเสริมประเพณีท้องถิ่น</w:t>
      </w:r>
    </w:p>
    <w:p w14:paraId="47F2D4E8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การส่งเสริมการเกษตร</w:t>
      </w:r>
    </w:p>
    <w:p w14:paraId="38C316B4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การพัฒนาการมีส่วนร่วมทางเมืองและการบริหาร</w:t>
      </w:r>
    </w:p>
    <w:p w14:paraId="1D172B7B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การพัฒนาและปรับปรุงแหล่งท่องเที่ยว</w:t>
      </w:r>
    </w:p>
    <w:p w14:paraId="6F9E25C7">
      <w:pPr>
        <w:spacing w:after="0" w:line="228" w:lineRule="auto"/>
        <w:ind w:firstLine="72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การพัฒนาและสงเคราะห์เด็ก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สตรี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คนชราและผู้ด้อยโอกาส</w:t>
      </w:r>
    </w:p>
    <w:p w14:paraId="5FE82B94">
      <w:pPr>
        <w:spacing w:before="240" w:after="0" w:line="228" w:lineRule="auto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สรุปปัญหาและแนวทางในการกำหนดโครงสร้างส่วนราชการและอัตรากำลัง</w:t>
      </w:r>
    </w:p>
    <w:p w14:paraId="5B769D1B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color w:val="FF0000"/>
          <w:sz w:val="32"/>
          <w:szCs w:val="32"/>
        </w:rPr>
        <w:tab/>
      </w:r>
      <w:r>
        <w:rPr>
          <w:rFonts w:ascii="TH SarabunIT๙" w:hAnsi="TH SarabunIT๙" w:eastAsia="Cordia New" w:cs="TH SarabunIT๙"/>
          <w:color w:val="FF0000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องค์การบริหารส่วนตำบลโคกสนวน กำหนดโครงสร้างการแบ่งส่วนราชการ ออกเป็น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6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ส่วน ได้แก่ สำนักปลัดองค์การบริหารส่วนตำบล กองคลัง กองช่าง กองการศึกษา ศาสนาและวัฒนธรรม  กองสวัสดิการสังคม และหน่วยตรวจสอบภายใน โดยกำหนดกรอบอัตรากำลังจำนวนทั้งสิ้น </w:t>
      </w:r>
      <w:r>
        <w:rPr>
          <w:rFonts w:hint="cs" w:ascii="TH SarabunIT๙" w:hAnsi="TH SarabunIT๙" w:eastAsia="Cordia New" w:cs="TH SarabunIT๙"/>
          <w:color w:val="FF0000"/>
          <w:sz w:val="32"/>
          <w:szCs w:val="32"/>
          <w:cs/>
        </w:rPr>
        <w:t>47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  เนื่องจากที่ผ่านมาองค์การบริหารส่วนตำบลโคกสนวน มีภารกิจ อำนาจหน้าที่ความรับผิดชอบ และปริมาณงานที่เพิ่มขึ้นมาก</w:t>
      </w:r>
      <w:r>
        <w:rPr>
          <w:rFonts w:hint="cs" w:ascii="TH SarabunIT๙" w:hAnsi="TH SarabunIT๙" w:eastAsia="Cordia New" w:cs="TH SarabunIT๙"/>
          <w:spacing w:val="8"/>
          <w:sz w:val="32"/>
          <w:szCs w:val="32"/>
          <w:cs/>
          <w:lang w:val="th-TH" w:bidi="th-TH"/>
        </w:rPr>
        <w:t>ในส่วนราชการสำนักปลัดองค์การบริหารส่วนตำบล และจำนวนบุคลากรที่มีอยู่ไม่เพียงพอ ต่อการ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ปฏิบัติงานให้สำเร็จลุล่วงได้อย่างมีประสิทธิภาพและประสิทธิผล ดังนั้น จึงต้องมีความจำเป็นในการขอกำหนดตำแหน่งเพิ่มใหม่เพื่อรองรับภารกิจ อำนาจหน้าที่ ความรับผิดชอบ และปริมาณงานที่เพิ่มสูงขึ้น และเพื่อเป็นการแก้ไขปัญหาการบริหารงานของส่วนสำนักงานปลัดองค์การบริหารส่วนตำบลขององค์การบริหารส่วนตำบลโคกสนวนให้มีประสิทธิภาพและประสิทธิผลต่อไป</w:t>
      </w:r>
    </w:p>
    <w:p w14:paraId="2222DAEC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color w:val="FF0000"/>
          <w:spacing w:val="-6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จากสภาพปัญหาดังกล่าวข้างต้น องค์การบริหารส่วนตำบลโคกสนวน จึงมีภารกิจ หน้าที่ ความรับผิดชอบในการแก้ไขปัญหา โดยจำเป็นอย่างยิ่งที่ต้องมีบุคลากรที่มีความรู้ความสามารถในการปฏิบัติภารกิจหน้าที่ดังกล่าว ให้ประสบผลสำเร็จ สามารถตอบสนองความต้องการของประชาชนภายในตำบลได้ ซึ่งองค์การบริหารส่วนตำบลโคกสนวน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ได้ปรับเป็น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องค์การบริหารส่วนตำบลประเภทสามัญ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ตามประกาศ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คณะกรรมการพนักงานส่วนตำบลจังหวัดบุรีรัมย์ เรื่อง หลักเกณฑ์และเงื่อนไขเกี่ยวกับโครงสร้างส่วนราชการและระดับตำแหน่ง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ขององค์การบริหารส่วนตำบล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ฉบับที่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2)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.2563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19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พฤษภาคม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2563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และมติคณะกรรมการพนักงานส่วนตำบลจังหวัดบุรีรัมย์  ในคราวประชุมครั้งที่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6</w:t>
      </w:r>
      <w:r>
        <w:rPr>
          <w:rFonts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6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๓ เมื่อวันที่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25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มิถุนายน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6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๓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และตามประกาศคณะกรรมการพนักงานส่วนตำบลจังหวัดบุรีรัมย์ เรื่อง หลักเกณฑ์และเงื่อนไขเกี่ยวกับโครงสร้างการแบ่งส่วนราชการ วิธีการบริหารและการปฏิบัติงานของพนักงานส่วนตำบล และกิจการอันเกี่ยวกับการบริหารงานบุคคลในองค์การบริหารส่วนตำบล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ฉบับที่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2)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.2563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30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ธันวาคม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2563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และประกาศคณะกรรมการพนักงานส่วนตำบลจังหวัดบุรีรัมย์ เรื่อง กำหนดกอง สำนัก หรือส่วนราชการที่เรียกชื่ออย่างอื่นขององค์การบริหารส่วนตำบล พ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.2563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30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ธันวาคม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2563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นั้น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จึง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โครงสร้างการแบ่งส่วนราชการออกเป็น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pacing w:val="-6"/>
          <w:sz w:val="32"/>
          <w:szCs w:val="32"/>
          <w:cs/>
        </w:rPr>
        <w:t>6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ส่วนราชการ</w:t>
      </w:r>
      <w:r>
        <w:rPr>
          <w:rFonts w:ascii="TH SarabunIT๙" w:hAnsi="TH SarabunIT๙" w:eastAsia="Cordia New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-6"/>
          <w:sz w:val="32"/>
          <w:szCs w:val="32"/>
          <w:cs/>
          <w:lang w:val="th-TH" w:bidi="th-TH"/>
        </w:rPr>
        <w:t>ได้แก่</w:t>
      </w:r>
      <w:r>
        <w:rPr>
          <w:rFonts w:ascii="TH SarabunIT๙" w:hAnsi="TH SarabunIT๙" w:eastAsia="Cordia New" w:cs="TH SarabunIT๙"/>
          <w:color w:val="FF0000"/>
          <w:spacing w:val="-6"/>
          <w:sz w:val="32"/>
          <w:szCs w:val="32"/>
          <w:cs/>
        </w:rPr>
        <w:t xml:space="preserve"> </w:t>
      </w:r>
    </w:p>
    <w:p w14:paraId="6AFD28A6">
      <w:pPr>
        <w:spacing w:after="0" w:line="228" w:lineRule="auto"/>
        <w:ind w:firstLine="1440"/>
        <w:jc w:val="thaiDistribute"/>
        <w:rPr>
          <w:rFonts w:ascii="TH SarabunIT๙" w:hAnsi="TH SarabunIT๙" w:eastAsia="Cordia New" w:cs="TH SarabunIT๙"/>
          <w:spacing w:val="-6"/>
          <w:sz w:val="32"/>
          <w:szCs w:val="32"/>
        </w:rPr>
      </w:pPr>
    </w:p>
    <w:p w14:paraId="6B97223B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pacing w:val="-6"/>
          <w:sz w:val="32"/>
          <w:szCs w:val="32"/>
          <w:cs/>
          <w:lang w:val="th-TH" w:bidi="th-TH"/>
        </w:rPr>
        <w:t>สำนักปลัด</w:t>
      </w:r>
      <w:r>
        <w:rPr>
          <w:rFonts w:hint="cs" w:ascii="TH SarabunIT๙" w:hAnsi="TH SarabunIT๙" w:eastAsia="Cordia New" w:cs="TH SarabunIT๙"/>
          <w:b/>
          <w:bCs/>
          <w:spacing w:val="-6"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eastAsia="Cordia New" w:cs="TH SarabunIT๙"/>
          <w:b/>
          <w:bCs/>
          <w:spacing w:val="-6"/>
          <w:sz w:val="32"/>
          <w:szCs w:val="32"/>
        </w:rPr>
        <w:t xml:space="preserve"> </w:t>
      </w:r>
    </w:p>
    <w:p w14:paraId="33986678">
      <w:pPr>
        <w:tabs>
          <w:tab w:val="left" w:pos="0"/>
        </w:tabs>
        <w:spacing w:after="12" w:line="240" w:lineRule="auto"/>
        <w:ind w:firstLine="1800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มีหน้าที่ความรับผิดชอบเกี่ยวกับ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งานราชการทั่วไปขององค์การบริหารส่วนตำบล งานเลขานุการของนายกองค์การบริหารส่วนตำบล รองนายกองค์การบริหารส่วนตำบลและเลขานุการนายกองค์การบริหารส่วนตำบล งานกิจการสภาองค์การบริหารส่วนตำบล  งานเลือกตั้ง การบริหารงานบุคคลของพนักงานส่วนตำบล ลูกจ้างประจำ และพนักงานจ้าง  งานยุทธศาสตร์ขององค์การบริหารส่วนตำบล งานจัดทำแผนพัฒนาองค์การบริหารส่วนตำบล งานจัดทำข้อบัญญัติงบประมาณรายจ่ายประจำปี  งานส่งเสริมการเกษตร งานการพาณิชย์ งานประชาสัมพันธ์ งานส่งเสริมและพัฒนาสารสนเทศ งานนิติการ งานคุ้มครอง ดูแลและบำรุงรักษาทรัพยากรธรรมชาติ งานสิ่งแวดล้อม งานบริหารสาธารณสุขและสิ่งแวดล้อม งานป้องกันและบรรเทาสาธารณภัยและราชการอื่นที่มิได้กำหนดให้เป็นหน้าที่ของ กอง สำนัก หรือส่วนราชการใดในองค์การบริหารส่วนตำบลเป็นการเฉพาะ รวมทั้งกำกับและเร่งรัดการปฏิบัติราชการของส่วนราชการในองค์การบริหารส่วนตำบลให้เป็นไปตามนโยบาย แนวทาง และแผนการปฏิบัติราชการขององค์การบริหารส่วนตำบล งานบริการข้อมูล สถิติ ช่วยเหลือให้คำแนะนำทางวิชาการ งานอื่นๆที่เกี่ยวข้อง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และ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ที่ได้รับมอบหมาย</w:t>
      </w:r>
      <w:r>
        <w:rPr>
          <w:rFonts w:ascii="TH SarabunIT๙" w:hAnsi="TH SarabunIT๙" w:eastAsia="Times New Roman" w:cs="TH SarabunIT๙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โดยแบ่งส่วนราชการภายในออกเป็น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6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 คือ</w:t>
      </w:r>
    </w:p>
    <w:p w14:paraId="0FE038DE">
      <w:pPr>
        <w:tabs>
          <w:tab w:val="left" w:pos="0"/>
        </w:tabs>
        <w:spacing w:after="12" w:line="240" w:lineRule="auto"/>
        <w:ind w:firstLine="1800"/>
        <w:jc w:val="thaiDistribute"/>
        <w:rPr>
          <w:rFonts w:hint="cs"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</w:rPr>
        <w:t xml:space="preserve">1.1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งานบริหารงานทั่วไป</w:t>
      </w:r>
    </w:p>
    <w:p w14:paraId="3861B736">
      <w:pPr>
        <w:tabs>
          <w:tab w:val="left" w:pos="1701"/>
        </w:tabs>
        <w:spacing w:after="12" w:line="240" w:lineRule="auto"/>
        <w:ind w:left="1800" w:firstLine="43"/>
        <w:jc w:val="thaiDistribute"/>
        <w:rPr>
          <w:rFonts w:hint="cs" w:ascii="TH SarabunIT๙" w:hAnsi="TH SarabunIT๙" w:eastAsia="Times New Roman" w:cs="TH SarabunIT๙"/>
          <w:sz w:val="32"/>
          <w:szCs w:val="32"/>
        </w:rPr>
      </w:pP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1.2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งานยุทธศาสตร์และงบประมาณ</w:t>
      </w:r>
    </w:p>
    <w:p w14:paraId="30A74BDC">
      <w:pPr>
        <w:tabs>
          <w:tab w:val="left" w:pos="1701"/>
        </w:tabs>
        <w:spacing w:after="12" w:line="240" w:lineRule="auto"/>
        <w:ind w:left="1800" w:firstLine="43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1.3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งานนิติการ</w:t>
      </w:r>
    </w:p>
    <w:p w14:paraId="23F9D2CF">
      <w:pPr>
        <w:tabs>
          <w:tab w:val="left" w:pos="1418"/>
        </w:tabs>
        <w:spacing w:after="12" w:line="240" w:lineRule="auto"/>
        <w:ind w:left="1800" w:firstLine="43"/>
        <w:jc w:val="thaiDistribute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sz w:val="32"/>
          <w:szCs w:val="32"/>
        </w:rPr>
        <w:t>.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งานป้องกันและบรรเทาสาธารณภัย</w: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</w:t>
      </w:r>
    </w:p>
    <w:p w14:paraId="2951E3AF">
      <w:pPr>
        <w:tabs>
          <w:tab w:val="left" w:pos="1701"/>
        </w:tabs>
        <w:spacing w:after="12" w:line="240" w:lineRule="auto"/>
        <w:ind w:left="1800" w:firstLine="43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</w:rPr>
        <w:t xml:space="preserve">1.5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การเจ้าหน้าที่</w:t>
      </w:r>
    </w:p>
    <w:p w14:paraId="1EBDE903">
      <w:pPr>
        <w:tabs>
          <w:tab w:val="left" w:pos="1418"/>
          <w:tab w:val="left" w:pos="1560"/>
        </w:tabs>
        <w:spacing w:after="12" w:line="240" w:lineRule="auto"/>
        <w:ind w:left="1440" w:firstLine="120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6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บริหารงานสาธารณสุข</w:t>
      </w:r>
      <w:r>
        <w:rPr>
          <w:rFonts w:ascii="TH SarabunIT๙" w:hAnsi="TH SarabunIT๙" w:eastAsia="Times New Roman" w:cs="TH SarabunIT๙"/>
          <w:b/>
          <w:bCs/>
          <w:sz w:val="32"/>
          <w:szCs w:val="32"/>
          <w:cs/>
        </w:rPr>
        <w:t xml:space="preserve"> </w:t>
      </w:r>
    </w:p>
    <w:p w14:paraId="760434B1">
      <w:pPr>
        <w:tabs>
          <w:tab w:val="left" w:pos="1418"/>
          <w:tab w:val="left" w:pos="1560"/>
        </w:tabs>
        <w:spacing w:after="12" w:line="240" w:lineRule="auto"/>
        <w:ind w:left="1440" w:firstLine="120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</w:p>
    <w:p w14:paraId="44626D05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pacing w:val="-6"/>
          <w:sz w:val="32"/>
          <w:szCs w:val="32"/>
          <w:cs/>
          <w:lang w:val="th-TH" w:bidi="th-TH"/>
        </w:rPr>
        <w:t xml:space="preserve">กองคลัง </w:t>
      </w:r>
    </w:p>
    <w:p w14:paraId="02DD9657">
      <w:pPr>
        <w:tabs>
          <w:tab w:val="left" w:pos="0"/>
          <w:tab w:val="left" w:pos="1418"/>
        </w:tabs>
        <w:spacing w:after="12" w:line="240" w:lineRule="auto"/>
        <w:ind w:firstLine="1800"/>
        <w:jc w:val="thaiDistribute"/>
        <w:rPr>
          <w:rFonts w:hint="cs"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มีหน้าที่ความรับผิดชอบเกี่ยวกับงานการจ่าย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เงิน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การรับ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เงิน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การจัดเก็บภาษี ค่าธรรมเนียม และการพัฒนารายได้ งานสรุปผล สถิติการจัดเก็บภาษี ค่าธรรมเนียม งานนำส่งเงิน การเก็บรักษาเงินและเอกสารทางการเงิน งานการตรวจสอบใบสำคัญ ฏีกาทุกประเภท งานการจัดทำบัญชี  งานตรวจสอบบัญชีทุกประเภท งานเกี่ยวกับเงินเดือน ค่าจ้าง ค่าตอบแทนเงินบำเหน็จ บำนาญ และเงินอื่นๆ งานจัดทำหรือช่วยจัดทำงบประมาณและเงินนอกงบประมาณ งานเกี่ยวกับสถานะการเงินการคลัง งานการจัดสรร</w:t>
      </w:r>
    </w:p>
    <w:p w14:paraId="696CD4D0">
      <w:pPr>
        <w:tabs>
          <w:tab w:val="left" w:pos="0"/>
          <w:tab w:val="left" w:pos="1418"/>
        </w:tabs>
        <w:spacing w:after="12" w:line="240" w:lineRule="auto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เงินต่างๆ งานทะเบียนคุมเงินรายได้และรายจ่ายต่างๆ งานควบคุมการเบิกจ่ายเงิน งานจัดทำงบทดลองประจำเดือนและประจำปี งานเกี่ยวกับการจัดซื้อ จัดจ้าง จัดหาทะเบียนคุม งานการจำหน่าย พัสดุ ครุภัณฑ์ และทรัพย์สินต่างๆ งานเกี่ยวกับเงินประกันสัญญาทุกประเภท งานบริการข้อมูล สถิติ ช่วยเหลือให้คำแนะนำทางวิชาการด้านการเงิน การคลัง การบัญชี การพัสดุและทรัพย์สิน งานอื่นๆ ที่เกี่ยวข้องและที่ได้รับมอบหมาย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โดยแบ่งส่วนราชการภายในออกเป็น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3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 คือ</w:t>
      </w:r>
    </w:p>
    <w:p w14:paraId="5983B123">
      <w:pPr>
        <w:spacing w:after="0" w:line="228" w:lineRule="auto"/>
        <w:ind w:left="1800" w:firstLine="43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งานการเงินและบัญชี</w:t>
      </w:r>
    </w:p>
    <w:p w14:paraId="1B8023EB">
      <w:pPr>
        <w:spacing w:after="0" w:line="228" w:lineRule="auto"/>
        <w:ind w:left="1800" w:firstLine="43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งานเร่งรัดและจัดเก็บรายได้</w:t>
      </w:r>
    </w:p>
    <w:p w14:paraId="19B0E190">
      <w:pPr>
        <w:spacing w:after="0" w:line="228" w:lineRule="auto"/>
        <w:ind w:left="1800" w:firstLine="43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2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งานพัสดุและทรัพย์สิน</w:t>
      </w:r>
    </w:p>
    <w:p w14:paraId="18B5F9BC">
      <w:pPr>
        <w:spacing w:after="0" w:line="228" w:lineRule="auto"/>
        <w:jc w:val="thaiDistribute"/>
        <w:rPr>
          <w:rFonts w:ascii="TH SarabunIT๙" w:hAnsi="TH SarabunIT๙" w:eastAsia="Cordia New" w:cs="TH SarabunIT๙"/>
          <w:color w:val="FF0000"/>
          <w:sz w:val="32"/>
          <w:szCs w:val="32"/>
        </w:rPr>
      </w:pPr>
    </w:p>
    <w:p w14:paraId="67245D7C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pacing w:val="-6"/>
          <w:sz w:val="32"/>
          <w:szCs w:val="32"/>
          <w:cs/>
          <w:lang w:val="th-TH" w:bidi="th-TH"/>
        </w:rPr>
        <w:t>กองช่าง</w:t>
      </w:r>
    </w:p>
    <w:p w14:paraId="31BA994A">
      <w:pPr>
        <w:tabs>
          <w:tab w:val="left" w:pos="1843"/>
        </w:tabs>
        <w:spacing w:after="12" w:line="240" w:lineRule="auto"/>
        <w:ind w:firstLine="1806"/>
        <w:jc w:val="thaiDistribute"/>
        <w:rPr>
          <w:rFonts w:ascii="TH SarabunIT๙" w:hAnsi="TH SarabunIT๙" w:eastAsia="Times New Roman" w:cs="TH SarabunIT๙"/>
          <w:spacing w:val="-6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มีหน้าที่ความรับผิดชอบเกี่ยวกับ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สำรวจ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ออกแบบ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และเขียนแบบ งานประมาณราคา งานจัดทำราคากลาง งานจัดทำข้อมูลทางด้านวิศวกรรมต่างๆ งานจัดเก็บและทดสอบคุณภาพวัสดุ งานจัดทำทะเบียนประวัติโครงสร้างพื้นฐาน อาคาร สะพาน คลอง แหล่งน้ำ งานติดตั้งซ่อมบำรุงระบบไฟฟ้าส่องสว่างและไฟสัญญาณจราจร งานปรับปรงภูมิทัศน์ งานผังเมืองตามพระราชบัญญัติการผังเมือง งานการควบคุมอาคารตามระเบียบกฎหมาย งานตรวจสอบการก่อสร้าง งานจัดทำแผนปฏิบัติงานการก่อสร้างและซ่อมบำรุงประจำปี งานควบคุมการก่อสร้างและซ่อมบำรุง งานจัดทำประวัติ ติดตาม ควบคุมการปฏิบัติงานเครื่องจักรกล งานจัดทำทะเบียนประวัติการใช้เครื่องจักรกล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และยานพาหนะ งานแผนการบำรุงรักษาเครื่องจักรกลและยานพานะ งานเกี่ยวกับการประปา</w:t>
      </w:r>
      <w:r>
        <w:rPr>
          <w:rFonts w:hint="cs" w:ascii="TH SarabunIT๙" w:hAnsi="TH SarabunIT๙" w:eastAsia="Times New Roman" w:cs="TH SarabunIT๙"/>
          <w:color w:val="FF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งานเกี่ยวกับการช่างสุขาภิบาล งานช่วยเหลือสนับสนุนเครื่องจักรกล งานช่วยเหลือสนับสนุนการป้องกันและบรรเทาสาธารณภัย งานช่วยเหลือสนับสนุนด้านทรัพยากรธรรมชาติและสิ่งแวดล้อม งานจัดทำทะเบียนควบคุมการจัดซื้อ เก็บรักษา การเบิกจ่ายวัสดุ อะไหล่ น้ำมันเชื้อเพลิง งานบริการข้อมูล สถิติ ช่วยเหลือให้คำแนะนำทางวิชาการด้านวิศวกรรมต่างๆ งานอื่นๆ ที่เกี่ยวข้องและที่ได้รับมอบหมาย </w:t>
      </w:r>
      <w:r>
        <w:rPr>
          <w:rFonts w:ascii="TH SarabunIT๙" w:hAnsi="TH SarabunIT๙" w:eastAsia="Times New Roman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pacing w:val="-6"/>
          <w:sz w:val="32"/>
          <w:szCs w:val="32"/>
          <w:cs/>
          <w:lang w:val="th-TH" w:bidi="th-TH"/>
        </w:rPr>
        <w:t xml:space="preserve">โดยแบ่งส่วนราชการภายในออกเป็น </w:t>
      </w:r>
      <w:r>
        <w:rPr>
          <w:rFonts w:hint="cs" w:ascii="TH SarabunIT๙" w:hAnsi="TH SarabunIT๙" w:eastAsia="Times New Roman" w:cs="TH SarabunIT๙"/>
          <w:spacing w:val="-6"/>
          <w:sz w:val="32"/>
          <w:szCs w:val="32"/>
          <w:cs/>
        </w:rPr>
        <w:t>4</w:t>
      </w:r>
      <w:r>
        <w:rPr>
          <w:rFonts w:ascii="TH SarabunIT๙" w:hAnsi="TH SarabunIT๙" w:eastAsia="Times New Roman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pacing w:val="-6"/>
          <w:sz w:val="32"/>
          <w:szCs w:val="32"/>
          <w:cs/>
          <w:lang w:val="th-TH" w:bidi="th-TH"/>
        </w:rPr>
        <w:t>งาน คือ</w:t>
      </w:r>
    </w:p>
    <w:p w14:paraId="72ACDE85">
      <w:pPr>
        <w:numPr>
          <w:ilvl w:val="1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งานออกแบบและก่อสร้าง</w:t>
      </w:r>
    </w:p>
    <w:p w14:paraId="651F068E">
      <w:pPr>
        <w:numPr>
          <w:ilvl w:val="1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งานควบคุมอาคาร</w:t>
      </w:r>
    </w:p>
    <w:p w14:paraId="6DF1D112">
      <w:pPr>
        <w:numPr>
          <w:ilvl w:val="1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งานสาธารณูปโภค</w:t>
      </w:r>
    </w:p>
    <w:p w14:paraId="154DDC7E">
      <w:pPr>
        <w:numPr>
          <w:ilvl w:val="1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งานผังเมือง</w:t>
      </w:r>
    </w:p>
    <w:p w14:paraId="1DE0768A">
      <w:pPr>
        <w:spacing w:after="0" w:line="228" w:lineRule="auto"/>
        <w:ind w:left="1800"/>
        <w:jc w:val="thaiDistribute"/>
        <w:rPr>
          <w:rFonts w:hint="cs" w:ascii="TH SarabunIT๙" w:hAnsi="TH SarabunIT๙" w:eastAsia="Cordia New" w:cs="TH SarabunIT๙"/>
          <w:b/>
          <w:bCs/>
          <w:sz w:val="16"/>
          <w:szCs w:val="16"/>
        </w:rPr>
      </w:pPr>
    </w:p>
    <w:p w14:paraId="4B9CAE90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pacing w:val="-6"/>
          <w:sz w:val="32"/>
          <w:szCs w:val="32"/>
          <w:cs/>
          <w:lang w:val="th-TH" w:bidi="th-TH"/>
        </w:rPr>
        <w:t>กอง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การศึกษา ศาสนาและวัฒนธรรม </w:t>
      </w:r>
    </w:p>
    <w:p w14:paraId="3B174659">
      <w:pPr>
        <w:tabs>
          <w:tab w:val="left" w:pos="0"/>
          <w:tab w:val="left" w:pos="1701"/>
        </w:tabs>
        <w:spacing w:after="12" w:line="240" w:lineRule="auto"/>
        <w:ind w:firstLine="1800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pacing w:val="6"/>
          <w:sz w:val="32"/>
          <w:szCs w:val="32"/>
          <w:cs/>
          <w:lang w:val="th-TH" w:bidi="th-TH"/>
        </w:rPr>
        <w:t>มีหน้าที่ความรับผิดชอบเกี่ยวกับ</w:t>
      </w:r>
      <w:r>
        <w:rPr>
          <w:rFonts w:hint="cs" w:ascii="TH SarabunIT๙" w:hAnsi="TH SarabunIT๙" w:eastAsia="Times New Roman" w:cs="TH SarabunIT๙"/>
          <w:spacing w:val="6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pacing w:val="6"/>
          <w:sz w:val="32"/>
          <w:szCs w:val="32"/>
          <w:cs/>
          <w:lang w:val="th-TH" w:bidi="th-TH"/>
        </w:rPr>
        <w:t>งานบริหารการศึกษา งานพัฒนาการศึกษา                 ทั้งการศึกษาในระบบการศึกษา การศึกษานอกระบบการศึกษา และการศึกษาตามอัธยาศัย เช่น การจัดการศึกษาปฐมวัย อนุบาลศึกษา ปฐมศึกษา มัธยมศึกษา และอาชีวศึกษา งานบริหารวิชาการด้านการศึกษา งานโรงเรียน งานกิจการนักเรียน งานการศึกษาปฐมวัย งานขยายโอกาสทางการศึกษา งานฝึกและและส่งเสริมอาชีพ งานห้องสมุด งานพิพิธภัณฑ์ งานเครือข่ายทางการศึกษา งานศึกษานิเทศ งานส่งเสริมคุณภาพและมาตรฐาน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หลักสูตร งานพัฒนาสื่อเทคโนโลยีและนวัตกรรมทางการศึกษา งานการศาสนา งานบำรุงศิลปะ จารีตประเพณี ภูมิปัญญาท้องถิ่น งานการกีฬาแนะนันทนาการ งานกิจการเด็กเยาวชน และการศึกษานอกโรงเรียน งานศูนย์พัฒนาเด็กเล็ก งานส่งเสริมสวัสดิการ สวัสดิภาพและกองทุนเพื่อการศึกษา งานบริหารงานบุคคลของพนักงานครู บุคลากรทางการศึกษา ลูกจ้าง และพนักงานจ้าง สังกัดสถานศึกษาและศูนย์พัฒนาเด็กเล็กกรณียังไม่จัดตั้งกองการเจ้าหน้าที่ งานบริการข้อมูล สถิติ ช่วยเหลือให้คำแนะนำทางวิชาการ งานอื่นๆ ที่เกี่ยวข้องและที่ได้รับมอบหมาย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แบ่งส่วนราชการภายในออกเป็น ๓ งาน คือ</w:t>
      </w:r>
    </w:p>
    <w:p w14:paraId="1AF90102">
      <w:pPr>
        <w:numPr>
          <w:ilvl w:val="1"/>
          <w:numId w:val="6"/>
        </w:num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งานบริหารการศึกษา</w:t>
      </w:r>
    </w:p>
    <w:p w14:paraId="402F8938">
      <w:pPr>
        <w:numPr>
          <w:ilvl w:val="1"/>
          <w:numId w:val="6"/>
        </w:numPr>
        <w:spacing w:after="0" w:line="228" w:lineRule="auto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งานส่งเสริมคุณภาพการศึกษา</w:t>
      </w:r>
    </w:p>
    <w:p w14:paraId="133C3DE6">
      <w:pPr>
        <w:numPr>
          <w:ilvl w:val="1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งานส่งเสริมกีฬาและนันทนาการ</w:t>
      </w:r>
    </w:p>
    <w:p w14:paraId="5D41D504">
      <w:pPr>
        <w:spacing w:after="0" w:line="228" w:lineRule="auto"/>
        <w:ind w:left="2235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7FFFD27C">
      <w:pPr>
        <w:spacing w:after="0" w:line="228" w:lineRule="auto"/>
        <w:ind w:left="2235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E9C1727">
      <w:pPr>
        <w:spacing w:after="0" w:line="228" w:lineRule="auto"/>
        <w:ind w:left="2235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</w:p>
    <w:p w14:paraId="1FD91CDF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กองสวัสดิการสังคม  </w:t>
      </w:r>
    </w:p>
    <w:p w14:paraId="63FE162B">
      <w:pPr>
        <w:tabs>
          <w:tab w:val="left" w:pos="1701"/>
        </w:tabs>
        <w:spacing w:after="12" w:line="240" w:lineRule="auto"/>
        <w:ind w:firstLine="1843"/>
        <w:jc w:val="thaiDistribute"/>
        <w:rPr>
          <w:rFonts w:hint="cs"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pacing w:val="-8"/>
          <w:sz w:val="32"/>
          <w:szCs w:val="32"/>
          <w:cs/>
          <w:lang w:val="th-TH" w:bidi="th-TH"/>
        </w:rPr>
        <w:t>มีหน้าที่ความรับผิดชอบเกี่ยวกับ</w:t>
      </w:r>
      <w:r>
        <w:rPr>
          <w:rFonts w:hint="cs" w:ascii="TH SarabunIT๙" w:hAnsi="TH SarabunIT๙" w:eastAsia="Times New Roman" w:cs="TH SarabunIT๙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pacing w:val="-8"/>
          <w:sz w:val="32"/>
          <w:szCs w:val="32"/>
          <w:cs/>
          <w:lang w:val="th-TH" w:bidi="th-TH"/>
        </w:rPr>
        <w:t>งานสวัสดิการ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สังคม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สังคมสงเคราะห์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งานพัฒนาคุณภาพชีวิตเด็ก สตรี ผู้สูงอายุ และผู้ด้อยโอกาส 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งานพัฒนาชุมชน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ส่งเสริมสวัสดิการเด็กและเยาวชน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พัฒนาชุมชน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ส่งเสริมการกีฬา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จัดให้มีและสนับสนุนกิจกรรมศูนย์เยาวชน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ส่งเสริมงานประเพณี</w:t>
      </w:r>
    </w:p>
    <w:p w14:paraId="27FA5A5C">
      <w:pPr>
        <w:tabs>
          <w:tab w:val="left" w:pos="0"/>
        </w:tabs>
        <w:spacing w:after="12" w:line="240" w:lineRule="auto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ท้องถิ่น กิจกรรมทางศาสนา งานห้องสมุด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งานสวนสาธารณะ การให้คำปรึกษา แนะนำ หรือตรวจสอบเกี่ยวกับงานสวัสดิการสังคม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อื่น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ๆ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ที่เกี่ยวข้อง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และที่ได้รับมอบหมาย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แบ่งส่วนราชการภายในออกเป็น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๓ งาน คือ</w:t>
      </w:r>
    </w:p>
    <w:p w14:paraId="548BE0DE">
      <w:pPr>
        <w:spacing w:after="0" w:line="228" w:lineRule="auto"/>
        <w:ind w:left="180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5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งานสังคมสงเคราะห์</w:t>
      </w:r>
    </w:p>
    <w:p w14:paraId="487739E0">
      <w:pPr>
        <w:spacing w:after="0" w:line="228" w:lineRule="auto"/>
        <w:ind w:left="180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5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งานพัฒนาชุมชน</w:t>
      </w:r>
    </w:p>
    <w:p w14:paraId="4A3AFABD">
      <w:pPr>
        <w:spacing w:after="0" w:line="228" w:lineRule="auto"/>
        <w:ind w:left="1800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</w:rPr>
        <w:t>5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งานส่งเสริมและพัฒนาอาชีพ</w:t>
      </w:r>
    </w:p>
    <w:p w14:paraId="3466D1B3">
      <w:pPr>
        <w:spacing w:after="0" w:line="228" w:lineRule="auto"/>
        <w:ind w:left="1800"/>
        <w:jc w:val="thaiDistribute"/>
        <w:rPr>
          <w:rFonts w:ascii="TH SarabunIT๙" w:hAnsi="TH SarabunIT๙" w:eastAsia="Cordia New" w:cs="TH SarabunIT๙"/>
          <w:color w:val="FF0000"/>
          <w:sz w:val="32"/>
          <w:szCs w:val="32"/>
        </w:rPr>
      </w:pPr>
    </w:p>
    <w:p w14:paraId="68BC45E4">
      <w:pPr>
        <w:numPr>
          <w:ilvl w:val="0"/>
          <w:numId w:val="6"/>
        </w:num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หน่วยตรวจสอบภายใน</w:t>
      </w:r>
    </w:p>
    <w:p w14:paraId="09BC141E">
      <w:pPr>
        <w:tabs>
          <w:tab w:val="left" w:pos="1701"/>
        </w:tabs>
        <w:spacing w:after="12" w:line="240" w:lineRule="auto"/>
        <w:ind w:firstLine="1843"/>
        <w:jc w:val="thaiDistribute"/>
        <w:rPr>
          <w:rFonts w:ascii="TH SarabunIT๙" w:hAnsi="TH SarabunIT๙" w:eastAsia="Times New Roman" w:cs="TH SarabunIT๙"/>
          <w:sz w:val="32"/>
          <w:szCs w:val="32"/>
        </w:rPr>
      </w:pPr>
      <w:r>
        <w:rPr>
          <w:rFonts w:ascii="TH SarabunIT๙" w:hAnsi="TH SarabunIT๙" w:eastAsia="Times New Roman" w:cs="TH SarabunIT๙"/>
          <w:spacing w:val="-8"/>
          <w:sz w:val="32"/>
          <w:szCs w:val="32"/>
          <w:cs/>
          <w:lang w:val="th-TH" w:bidi="th-TH"/>
        </w:rPr>
        <w:t>มี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หน้าที่ความรับผิดชอบเกี่ยวกับ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งานจัดทำแผนตรวจสอบภายในประจำปี งานการตรวจสอบความถูกต้องและเชื่อถือได้ของเอกสารการเงิน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การบัญชี งานตรวจสอบการสรรหาพัสดุและทรัพย์สิน การเก็บรักษาพัสดุและทรัพย์สิน งานตรวจสอบการทำประโยชน์จากทรัพย์สินขององค์การบริหารส่วนตำบล งานตรวจสอบติดตามและการประเมินผลการดำเนินงานตามแผนงาน โครงการให้เป็นไปตามนโยบาย วัตถุประสงค์ และเป้าหมายที่กำหนดอย่างมีประมิทธิภาพ ประสิทธิผลและประหยัด งานวิเคราะห์และประเมินความมีประสิทธิภาพ ประหยัด คุ้มค่าในการใช้ทรัพยากรของส่วนราชการต่างๆ งานประเมินการควบคุมภายในของหน่วยรับตรวจ งานรายงานผลการตรวจสอบภายใน งานบริการข้อมูล สถิติ ช่วยเหลือให้คำแนะนำแนวทางแก้ไข ปรับปรุงการปฏิบัติงานแก่หน่วยรับตรวจและผู้เกี่ยวข้อง งานอื่นๆ ที่เกี่ยวข้องและที่ได้รับมอบหมาย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แบ่งส่วนราชการภายในออกเป็น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1</w:t>
      </w:r>
      <w:r>
        <w:rPr>
          <w:rFonts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sz w:val="32"/>
          <w:szCs w:val="32"/>
          <w:cs/>
          <w:lang w:val="th-TH" w:bidi="th-TH"/>
        </w:rPr>
        <w:t>งาน คือ</w:t>
      </w:r>
    </w:p>
    <w:p w14:paraId="66DAC8E4">
      <w:pPr>
        <w:numPr>
          <w:ilvl w:val="1"/>
          <w:numId w:val="6"/>
        </w:numPr>
        <w:tabs>
          <w:tab w:val="left" w:pos="1701"/>
        </w:tabs>
        <w:spacing w:after="12" w:line="240" w:lineRule="auto"/>
        <w:jc w:val="thaiDistribute"/>
        <w:rPr>
          <w:rFonts w:hint="cs" w:ascii="TH SarabunIT๙" w:hAnsi="TH SarabunIT๙" w:eastAsia="Times New Roman" w:cs="TH SarabunIT๙"/>
          <w:sz w:val="32"/>
          <w:szCs w:val="32"/>
        </w:rPr>
      </w:pP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งานตรวจสอบภายใน</w:t>
      </w:r>
    </w:p>
    <w:p w14:paraId="226C86D5">
      <w:pPr>
        <w:tabs>
          <w:tab w:val="left" w:pos="1701"/>
        </w:tabs>
        <w:spacing w:after="12" w:line="240" w:lineRule="auto"/>
        <w:ind w:left="2235"/>
        <w:jc w:val="thaiDistribute"/>
        <w:rPr>
          <w:rFonts w:hint="cs" w:ascii="TH SarabunIT๙" w:hAnsi="TH SarabunIT๙" w:eastAsia="Times New Roman" w:cs="TH SarabunIT๙"/>
          <w:sz w:val="20"/>
          <w:szCs w:val="20"/>
          <w:cs/>
        </w:rPr>
      </w:pPr>
    </w:p>
    <w:p w14:paraId="63B9A85F">
      <w:pPr>
        <w:spacing w:before="160" w:after="0" w:line="228" w:lineRule="auto"/>
        <w:ind w:firstLine="720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ทั้งนี้ ได้กำหนดกรอบอัตรากำลังข้าราชการจำนวนทั้งสิ้น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23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 พนักงานจ้าง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ตามภารกิจ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eastAsia="Cordia New" w:cs="TH SarabunIT๙"/>
          <w:spacing w:val="6"/>
          <w:sz w:val="32"/>
          <w:szCs w:val="32"/>
        </w:rPr>
        <w:t xml:space="preserve">2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อัตรา พนักงานจ้างทั่วไป จำนวน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>5</w:t>
      </w:r>
      <w:r>
        <w:rPr>
          <w:rFonts w:ascii="TH SarabunIT๙" w:hAnsi="TH SarabunIT๙" w:eastAsia="Cordia New" w:cs="TH SarabunIT๙"/>
          <w:spacing w:val="6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อัตรา รวมกำหนดตำแหน่งเกี่ยวกับบุคลากรทั้งสิ้นจำนวน </w:t>
      </w:r>
      <w:r>
        <w:rPr>
          <w:rFonts w:ascii="TH SarabunIT๙" w:hAnsi="TH SarabunIT๙" w:eastAsia="Cordia New" w:cs="TH SarabunIT๙"/>
          <w:spacing w:val="6"/>
          <w:sz w:val="32"/>
          <w:szCs w:val="32"/>
        </w:rPr>
        <w:t>30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อัตรา แต่เนื่องจากที่ผ่านมาองค์กรปกครองส่วนท้องถิ่นมีตำแหน่งที่ว่างซึ่งสรรหาแล้วแต่ไม่ได้ และมอบหมายให้บุคลากรที่มีอยู่ดำเนินการแทน ซึ่งผลการปฏิบัติงานไม่มีปัญหา สามารถปฏิบัติงานแทนกันได้และผลงานก็ประสบผลสำเร็จ และเพื่อให้เป็นไปตามมาตรา </w:t>
      </w:r>
      <w:r>
        <w:rPr>
          <w:rFonts w:ascii="TH SarabunIT๙" w:hAnsi="TH SarabunIT๙" w:eastAsia="Cordia New" w:cs="TH SarabunIT๙"/>
          <w:sz w:val="32"/>
          <w:szCs w:val="32"/>
        </w:rPr>
        <w:t>35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แห่งพระราชบัญญัติระเบียบบริหารงานบุคคลส่วนท้องถิ่น พ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๒๕๔๒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กำหนดให้องค์กรปกครองส่วนท้องถิ่นสามารถใช้จ่ายด้านบุคลากรได้ไม่เกิน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ร้อยละ ๔๐ ของงบประมาณรายจ่ายประจำปี ดั้งนั้นจึงจำเป็นต้องกำหนดโครงสร้างและกำหนดกรอบอัตราตำแหน่งให้สอดคล้องกับภารกิจและอำนาจหน้าที่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เพื่อจะให้แก้ไขปัญหาขององค์การบริหารส่วนตำบลได้อย่างมีประสิทธิภาพ และประสิทธิผลต่อไป</w:t>
      </w:r>
    </w:p>
    <w:p w14:paraId="1294689E">
      <w:pPr>
        <w:spacing w:before="240"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โครงสร้างการกำหนดส่วนราชการ</w:t>
      </w:r>
    </w:p>
    <w:p w14:paraId="3D8A74D1">
      <w:pPr>
        <w:spacing w:after="0" w:line="228" w:lineRule="auto"/>
        <w:ind w:firstLine="795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จากสภาพปัญหาขององค์การบริหารส่วนตำบลโคกสนวน มีภารกิจ อำนาจหน้าที่ ความรับผิดชอบที่จะต้องดำเนินการแก้ไขปัญหาดังกล่าวภายใต้อำนาจหน้าที่ที่กำหนดไว้ในพระราชบัญญัติองค์การบริหารส่วนตำบล พระราชบัญญัติกำหนดแผนและขั้นตอนการกระจายอำนาจให้แก่องค์กรปกครองส่วนท้องถิ่น 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>2542</w:t>
      </w:r>
      <w:r>
        <w:rPr>
          <w:rFonts w:ascii="TH SarabunIT๙" w:hAnsi="TH SarabunIT๙" w:eastAsia="Cordia New" w:cs="TH SarabunIT๙"/>
          <w:color w:val="FF0000"/>
          <w:sz w:val="32"/>
          <w:szCs w:val="32"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และกฎหมายอื่นที่เกี่ยวข้อง โดยให้กำหนดโครงสร้างส่วนราชการ ดังนี้</w:t>
      </w:r>
    </w:p>
    <w:p w14:paraId="7A231576">
      <w:pPr>
        <w:spacing w:after="0" w:line="228" w:lineRule="auto"/>
        <w:ind w:firstLine="795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0B20762F">
      <w:pPr>
        <w:spacing w:before="120" w:after="0" w:line="228" w:lineRule="auto"/>
        <w:ind w:firstLine="1514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</w:p>
    <w:p w14:paraId="5A9ED09D">
      <w:pPr>
        <w:spacing w:before="120" w:after="0" w:line="228" w:lineRule="auto"/>
        <w:ind w:firstLine="1514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</w:p>
    <w:p w14:paraId="0F2AD921">
      <w:pPr>
        <w:spacing w:before="120" w:after="0" w:line="228" w:lineRule="auto"/>
        <w:ind w:firstLine="1514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</w:rPr>
        <w:t>8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 xml:space="preserve">1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โครงสร้าง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ได้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กำหนดโครงสร้างส่วนราชการ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และกำหนดตำแหน่งข้าราชการ ลูกจ้าง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รองรับการดำเนินการตามภารกิจอำนาจหน้าที่ และภารกิจหลัก ภารกิจรองที่กำหนดไว้ เพื่อ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ให้การปฏิบัติงานสามารถตอบสนองความต้องการของประชาชนได้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ดังนี้</w:t>
      </w:r>
    </w:p>
    <w:p w14:paraId="1E9CE419">
      <w:pPr>
        <w:spacing w:before="120" w:after="0" w:line="228" w:lineRule="auto"/>
        <w:ind w:firstLine="1514"/>
        <w:jc w:val="thaiDistribute"/>
        <w:rPr>
          <w:rFonts w:ascii="TH SarabunIT๙" w:hAnsi="TH SarabunIT๙" w:eastAsia="Cordia New" w:cs="TH SarabunIT๙"/>
          <w:sz w:val="28"/>
        </w:rPr>
      </w:pPr>
    </w:p>
    <w:tbl>
      <w:tblPr>
        <w:tblStyle w:val="13"/>
        <w:tblW w:w="1020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7"/>
        <w:gridCol w:w="4536"/>
        <w:gridCol w:w="1134"/>
      </w:tblGrid>
      <w:tr w14:paraId="616AB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4537" w:type="dxa"/>
          </w:tcPr>
          <w:p w14:paraId="0DDC2DF7">
            <w:pPr>
              <w:spacing w:before="120"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โครงสร้างตามแผนอัตรากำลังปัจจุบัน</w:t>
            </w:r>
          </w:p>
        </w:tc>
        <w:tc>
          <w:tcPr>
            <w:tcW w:w="4536" w:type="dxa"/>
          </w:tcPr>
          <w:p w14:paraId="1DF93B2F">
            <w:pPr>
              <w:spacing w:before="120"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โครงสร้างตามแผนอัตรากำลังใหม่ </w:t>
            </w:r>
          </w:p>
        </w:tc>
        <w:tc>
          <w:tcPr>
            <w:tcW w:w="1134" w:type="dxa"/>
          </w:tcPr>
          <w:p w14:paraId="0953F6E8">
            <w:pPr>
              <w:spacing w:before="120"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หมายเหตุ</w:t>
            </w:r>
          </w:p>
        </w:tc>
      </w:tr>
      <w:tr w14:paraId="7022B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7" w:type="dxa"/>
          </w:tcPr>
          <w:p w14:paraId="0D37D966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สำนักปลัด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องค์การบริหารส่วนตำบล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4BFC4B1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งานบริหาร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ทั่วไป</w:t>
            </w:r>
          </w:p>
          <w:p w14:paraId="2DC2970F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นโยบายและแผน</w:t>
            </w:r>
          </w:p>
          <w:p w14:paraId="0B9A1586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 xml:space="preserve">๓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งานกฎหมายและคดี</w:t>
            </w:r>
          </w:p>
          <w:p w14:paraId="1D583636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1.4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งานป้องกันและบรรเทาสาธารณภัย</w:t>
            </w:r>
          </w:p>
          <w:p w14:paraId="655EDCE0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1.5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งานกิจการสภา</w:t>
            </w:r>
          </w:p>
          <w:p w14:paraId="636A716C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</w:p>
          <w:p w14:paraId="071B33C4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กองคลัง</w:t>
            </w:r>
          </w:p>
          <w:p w14:paraId="7D226FB5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 งานการเงิ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น</w:t>
            </w:r>
          </w:p>
          <w:p w14:paraId="3870B3E6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2.2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งานบัญชี</w:t>
            </w:r>
          </w:p>
          <w:p w14:paraId="0180AB0B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  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เร่งรัด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และจัดเก็บรายได้</w:t>
            </w:r>
          </w:p>
          <w:p w14:paraId="59D034BF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นทะเบียนทรัพย์สินและพัสดุ</w:t>
            </w:r>
          </w:p>
          <w:p w14:paraId="0D19B771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กองช่าง</w:t>
            </w:r>
          </w:p>
          <w:p w14:paraId="2EAE6925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 งานก่อสร้าง</w:t>
            </w:r>
          </w:p>
          <w:p w14:paraId="1B82CCF4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 xml:space="preserve">3.2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งานออกแบบและควบคุมอาคาร</w:t>
            </w:r>
          </w:p>
          <w:p w14:paraId="22532879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งานสาธารณูปโภค</w:t>
            </w:r>
          </w:p>
          <w:p w14:paraId="06ED7F3C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๔  งานผังเมือง</w:t>
            </w:r>
          </w:p>
          <w:p w14:paraId="4F902A40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การศึกษา ศาสนาและวัฒนธรรม</w:t>
            </w:r>
          </w:p>
          <w:p w14:paraId="6A3A7B10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บริหารการศึกษา</w:t>
            </w:r>
          </w:p>
          <w:p w14:paraId="0C92720A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4.2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งานส่งเสริมการศึกษา ศาสนาและวัฒนธรรม</w:t>
            </w:r>
          </w:p>
          <w:p w14:paraId="7898809D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4.3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งานกิจการโรงเรียน</w:t>
            </w:r>
          </w:p>
          <w:p w14:paraId="4BCF836E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</w:p>
          <w:p w14:paraId="2AF36F64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สวัสดิการสังคม</w:t>
            </w:r>
          </w:p>
          <w:p w14:paraId="5ADC9642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บริหารงานสาธารณสุข</w:t>
            </w:r>
          </w:p>
          <w:p w14:paraId="202E2D7B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5.2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งานสังคมสงเคราะห์</w:t>
            </w:r>
          </w:p>
          <w:p w14:paraId="17284391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5.3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งานพัฒนาชุมชน</w:t>
            </w:r>
          </w:p>
          <w:p w14:paraId="04956690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5.4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งานส่งเสริมและพัฒนาอาชีพ</w:t>
            </w:r>
          </w:p>
          <w:p w14:paraId="5D466992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5.5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งานบริหารจัดการและอนุรักษ์ทรัพยากร</w:t>
            </w:r>
          </w:p>
          <w:p w14:paraId="30B86B8F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ธรรมชาติและสิ่งแวดล้อม</w:t>
            </w:r>
          </w:p>
          <w:p w14:paraId="24FD90BA">
            <w:pPr>
              <w:spacing w:after="0" w:line="228" w:lineRule="auto"/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หน่วยตรวจสอบภายใน</w:t>
            </w:r>
          </w:p>
          <w:p w14:paraId="58A2228C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   -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งานตรวจสอบภายใน</w:t>
            </w:r>
          </w:p>
        </w:tc>
        <w:tc>
          <w:tcPr>
            <w:tcW w:w="4536" w:type="dxa"/>
          </w:tcPr>
          <w:p w14:paraId="2C111C9C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สำนักปลัด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องค์การบริหารส่วนตำบล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4886EAE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งานบริหาร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ทั่วไป</w:t>
            </w:r>
          </w:p>
          <w:p w14:paraId="6A982B7E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ยุทธศาสตร์และงบประมาณ</w:t>
            </w:r>
          </w:p>
          <w:p w14:paraId="31AA10ED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 xml:space="preserve">๓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งานนิติการ</w:t>
            </w:r>
          </w:p>
          <w:p w14:paraId="4650FCC7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1.4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งานป้องกันและบรรเทาสาธารณภัย</w:t>
            </w:r>
          </w:p>
          <w:p w14:paraId="3008500F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1.5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งานการเจ้าหน้าที่</w:t>
            </w:r>
          </w:p>
          <w:p w14:paraId="55F84367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1.6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งานบริหารงานสาธารณสุข</w:t>
            </w:r>
          </w:p>
          <w:p w14:paraId="097DBB95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กองคลัง</w:t>
            </w:r>
          </w:p>
          <w:p w14:paraId="2EAC0448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 งานการเงิน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และบัญชี</w:t>
            </w:r>
          </w:p>
          <w:p w14:paraId="54BC0505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เร่งรัด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และจัดเก็บรายได้</w:t>
            </w:r>
          </w:p>
          <w:p w14:paraId="6682864B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  งานพัสดุ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และทรัพย์สิน</w:t>
            </w:r>
          </w:p>
          <w:p w14:paraId="3043D640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</w:p>
          <w:p w14:paraId="09D51736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กองช่าง</w:t>
            </w:r>
          </w:p>
          <w:p w14:paraId="407959C5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๑  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ออกแบบและ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ก่อสร้าง</w:t>
            </w:r>
          </w:p>
          <w:p w14:paraId="6AD05485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 xml:space="preserve">3.2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งานควบคุมอาคาร</w:t>
            </w:r>
          </w:p>
          <w:p w14:paraId="1D466339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งานสาธารณูปโภค</w:t>
            </w:r>
          </w:p>
          <w:p w14:paraId="01DD3EF2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๔  งานผังเมือง</w:t>
            </w:r>
          </w:p>
          <w:p w14:paraId="332C946C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การศึกษา ศาสนาและวัฒนธรรม</w:t>
            </w:r>
          </w:p>
          <w:p w14:paraId="00C2CB4B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บริหารการศึกษา</w:t>
            </w:r>
          </w:p>
          <w:p w14:paraId="13F47E9F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eastAsia="Cordia New" w:cs="TH SarabunIT๙"/>
                <w:sz w:val="32"/>
                <w:szCs w:val="32"/>
              </w:rPr>
              <w:t xml:space="preserve">4.2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งานส่งเสริมคุณภาพการศึกษา</w:t>
            </w:r>
          </w:p>
          <w:p w14:paraId="1AF8569F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4.3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งานส่งเสริมการศึกษา ศาสนาและวัฒนธรรม</w:t>
            </w:r>
          </w:p>
          <w:p w14:paraId="0C1F4561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4.3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งานส่งเสริมกีฬาและนันทนาการ</w:t>
            </w:r>
          </w:p>
          <w:p w14:paraId="2B7A4038">
            <w:pPr>
              <w:spacing w:after="0" w:line="228" w:lineRule="auto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กอง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สวัสดิการสังคม</w:t>
            </w:r>
          </w:p>
          <w:p w14:paraId="55EAD11C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5.1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งานสังคมสงเคราะห์</w:t>
            </w:r>
          </w:p>
          <w:p w14:paraId="11654238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5.2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งานพัฒนาชุมชน</w:t>
            </w:r>
          </w:p>
          <w:p w14:paraId="3106FAAF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5.3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งานส่งเสริมและพัฒนาอาชีพ</w:t>
            </w:r>
          </w:p>
          <w:p w14:paraId="33365D5F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</w:p>
          <w:p w14:paraId="1F180311">
            <w:pPr>
              <w:spacing w:after="0" w:line="228" w:lineRule="auto"/>
              <w:rPr>
                <w:rFonts w:ascii="TH SarabunIT๙" w:hAnsi="TH SarabunIT๙" w:eastAsia="Cordia New" w:cs="TH SarabunIT๙"/>
                <w:sz w:val="32"/>
                <w:szCs w:val="32"/>
              </w:rPr>
            </w:pPr>
          </w:p>
          <w:p w14:paraId="539A27B4">
            <w:pPr>
              <w:spacing w:after="0" w:line="228" w:lineRule="auto"/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</w:rPr>
            </w:pPr>
          </w:p>
          <w:p w14:paraId="3D3F9276">
            <w:pPr>
              <w:spacing w:after="0" w:line="228" w:lineRule="auto"/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หน่วยตรวจสอบภายใน</w:t>
            </w:r>
          </w:p>
          <w:p w14:paraId="6F9252AE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  <w:t xml:space="preserve">   -  </w:t>
            </w:r>
            <w:r>
              <w:rPr>
                <w:rFonts w:hint="cs" w:ascii="TH SarabunIT๙" w:hAnsi="TH SarabunIT๙" w:eastAsia="Cordia New" w:cs="TH SarabunIT๙"/>
                <w:sz w:val="32"/>
                <w:szCs w:val="32"/>
                <w:cs/>
                <w:lang w:val="th-TH" w:bidi="th-TH"/>
              </w:rPr>
              <w:t>งานตรวจสอบภายใน</w:t>
            </w:r>
          </w:p>
          <w:p w14:paraId="189E963D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</w:p>
          <w:p w14:paraId="7C414F7D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</w:p>
          <w:p w14:paraId="6C075438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</w:rPr>
            </w:pPr>
          </w:p>
          <w:p w14:paraId="3359E06B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8DC9028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</w:rPr>
            </w:pPr>
          </w:p>
          <w:p w14:paraId="30219C8F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A391D3B">
      <w:pPr>
        <w:spacing w:after="0" w:line="240" w:lineRule="auto"/>
        <w:rPr>
          <w:rFonts w:ascii="Cordia New" w:hAnsi="Cordia New" w:eastAsia="Cordia New" w:cs="Angsana New"/>
          <w:vanish/>
          <w:sz w:val="28"/>
        </w:rPr>
      </w:pPr>
    </w:p>
    <w:p w14:paraId="61A9A767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16"/>
          <w:szCs w:val="16"/>
        </w:rPr>
      </w:pPr>
    </w:p>
    <w:p w14:paraId="1EEC9517">
      <w:pPr>
        <w:spacing w:after="0" w:line="228" w:lineRule="auto"/>
        <w:jc w:val="thaiDistribute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</w:p>
    <w:p w14:paraId="05B5A9DA">
      <w:pPr>
        <w:spacing w:after="0" w:line="228" w:lineRule="auto"/>
        <w:jc w:val="thaiDistribute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๘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.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๒  การวิเคราะห์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การ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กำหนดตำแหน่ง</w:t>
      </w:r>
    </w:p>
    <w:p w14:paraId="1018E98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องค์การบริหารส่วนตำบลโคกสนวน เป็น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องค์การบริหารส่วนตำบลประเภทสามัญ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กำหนดโครงสร้างส่วนราชการเป็น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6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ส่วนราชการ ประกอบด้วย สำนักปลัด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กองคลัง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กองช่าง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กองการศึกษา ศาสนาและวัฒนธรรม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กองสวัสดิการสังคม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และหน่วยตรวจสอบภายใน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โดยมีปลัดองค์การบริหารส่วนตำบล ระดับกลาง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เป็นผู้บังคับบัญชาสูงสุด ซึ่งการกำหนดกรอบอัตรากำลัง ต้องแยกตามโครงสร้างการแบ่งส่วนราชการต่างๆ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เพื่อกำหนดตัวพนักงานส่วนตำบล ลูกจ้างประจำและพนักงานจ้าง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ในอนาคตระยะเวลา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ปี ประจำปีงบประมาณ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</w:rPr>
        <w:t>2567-2569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คณะกรรมการจัดทำแผนอัตรากำลัง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ปี ได้ประชุมร่วมกัน เพื่อวิเคราะห์ภารกิจ หน้าที่ ลักษณะงาน ความยากและคุณภาพของงาน เพื่อกำหนดตำแหน่งได้อย่างถูกต้อง คุ้มค่า ดังนั้น จึงกำหนดตำแหน่งพนักงานส่วนตำบล ลูกจ้างประจำ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และพนักงานจ้าง ดังต่อไปนี้ </w:t>
      </w:r>
    </w:p>
    <w:p w14:paraId="1AF200F6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24"/>
          <w:szCs w:val="24"/>
        </w:rPr>
      </w:pPr>
    </w:p>
    <w:p w14:paraId="3AA3ABF9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ปลัด อบต</w:t>
      </w:r>
      <w:r>
        <w:rPr>
          <w:rFonts w:ascii="TH SarabunIT๙" w:hAnsi="TH SarabunIT๙" w:eastAsia="Cordia New" w:cs="TH SarabunIT๙"/>
          <w:sz w:val="32"/>
          <w:szCs w:val="32"/>
          <w:cs/>
        </w:rPr>
        <w:t>. 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นักบริหารงานท้องถิ่น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ระดับกลาง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8BF6723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รองปลัด อบต</w:t>
      </w:r>
      <w:r>
        <w:rPr>
          <w:rFonts w:ascii="TH SarabunIT๙" w:hAnsi="TH SarabunIT๙" w:eastAsia="Cordia New" w:cs="TH SarabunIT๙"/>
          <w:sz w:val="32"/>
          <w:szCs w:val="32"/>
          <w:cs/>
        </w:rPr>
        <w:t>. 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นักบริหารงานท้องถิ่น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718D9983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สำนักปลัด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724507A3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หัวหน้าสำนักปลัด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อบต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นักบริหารงานทั่วไป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58AB82AB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จัดการงานทั่วไป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7FDD46D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นักทรัพยากรบุคคล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E7C3BB6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นักวิเคราะห์นโยบายและแผน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66ABAB23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นักป้องกันและบรรเทาสาธารณภัย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</w:rPr>
        <w:t>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7D7C80BA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เจ้าพนักงาน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ป้องกันและบรรเทาสาธารณภัย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1980A78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พนักงานจ้างทั่วไป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พนักงานขับรถยนต์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22F8E4F2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พนักงานจ้างทั่วไป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พนักงานขับเครื่องจักรกลขนาดเบา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A1B8026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พนักงานจ้างทั่วไป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คนงาน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2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79D3FDBA">
      <w:pPr>
        <w:spacing w:after="0" w:line="228" w:lineRule="auto"/>
        <w:ind w:left="1985"/>
        <w:jc w:val="thaiDistribute"/>
        <w:rPr>
          <w:rFonts w:ascii="TH SarabunIT๙" w:hAnsi="TH SarabunIT๙" w:eastAsia="Cordia New" w:cs="TH SarabunIT๙"/>
          <w:color w:val="FF0000"/>
          <w:sz w:val="16"/>
          <w:szCs w:val="16"/>
        </w:rPr>
      </w:pPr>
    </w:p>
    <w:p w14:paraId="16381E6B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กองคลัง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23ED9500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ผู้อำนวยการกองคลัง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นักบริหารงานการคลัง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50DB157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นักวิชาการ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คลัง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AEE1DCB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เจ้าพนักงาน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จัดเก็บรายได้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C3967B7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เจ้าพนักงานพัสดุ ปง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709895D0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เจ้าพนักงานการเงินและบัญชี  ปง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551BCF96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พนักงานจ้างตามภารกิจ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ผู้ช่วยเจ้าพนักงานพัสดุ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0AFC520">
      <w:pPr>
        <w:spacing w:after="0" w:line="228" w:lineRule="auto"/>
        <w:ind w:left="1985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3C71238E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กองช่าง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6CA3E822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ผู้อำนวยการกองช่าง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นักบริหารงานช่าง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39700A94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นายช่างโยธา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B83B157">
      <w:pPr>
        <w:spacing w:after="0" w:line="228" w:lineRule="auto"/>
        <w:ind w:left="1985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79947BBE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กองการศึกษา ศาสนาและวัฒนธรรม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51363138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ผู้อำนวยการกองการศึกษา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นักบริหารงานการศึกษา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70800C8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นักวิชาการศึกษา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EA63FC3">
      <w:p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4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1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ศูนย์พัฒนาเด็กเล็กองค์การบริหารส่วนตำบลโคกสนวน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ประกอบด้วย </w:t>
      </w:r>
    </w:p>
    <w:p w14:paraId="70105775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ผู้อำนวยการ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ศูนย์พัฒนาเด็กเล็ก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4E746AD9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ครู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2 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631D61F4">
      <w:pPr>
        <w:numPr>
          <w:ilvl w:val="0"/>
          <w:numId w:val="7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พนักงานจ้างตามภารกิจ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ผู้ดูแลเด็ก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ทักษะ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06E8F0C0">
      <w:pPr>
        <w:spacing w:after="0" w:line="228" w:lineRule="auto"/>
        <w:ind w:left="1985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5A478A38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34E15BB1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กองสวัสดิการสังคม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1752D619">
      <w:pPr>
        <w:numPr>
          <w:ilvl w:val="0"/>
          <w:numId w:val="9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ผู้อำนวยการกองสวัสดิการสังคม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นักบริหารงานสวัสดิการสังคม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ระดับต้น</w:t>
      </w:r>
      <w:r>
        <w:rPr>
          <w:rFonts w:ascii="TH SarabunIT๙" w:hAnsi="TH SarabunIT๙" w:eastAsia="Cordia New" w:cs="TH SarabunIT๙"/>
          <w:sz w:val="32"/>
          <w:szCs w:val="32"/>
          <w:cs/>
        </w:rPr>
        <w:t>)</w:t>
      </w:r>
      <w:r>
        <w:rPr>
          <w:rFonts w:ascii="TH SarabunIT๙" w:hAnsi="TH SarabunIT๙" w:eastAsia="Cordia New" w:cs="TH SarabunIT๙"/>
          <w:sz w:val="32"/>
          <w:szCs w:val="32"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7C935B85">
      <w:pPr>
        <w:numPr>
          <w:ilvl w:val="0"/>
          <w:numId w:val="9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นักพัฒนาชุมชน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2D3D9D58">
      <w:pPr>
        <w:spacing w:after="0" w:line="228" w:lineRule="auto"/>
        <w:ind w:left="1985"/>
        <w:jc w:val="thaiDistribute"/>
        <w:rPr>
          <w:rFonts w:ascii="TH SarabunIT๙" w:hAnsi="TH SarabunIT๙" w:eastAsia="Cordia New" w:cs="TH SarabunIT๙"/>
          <w:sz w:val="16"/>
          <w:szCs w:val="16"/>
        </w:rPr>
      </w:pPr>
    </w:p>
    <w:p w14:paraId="5934F84F">
      <w:pPr>
        <w:numPr>
          <w:ilvl w:val="0"/>
          <w:numId w:val="8"/>
        </w:num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หน่วยตรวจสอบภายใน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ประกอบด้วย</w:t>
      </w:r>
    </w:p>
    <w:p w14:paraId="4A5D169E">
      <w:pPr>
        <w:numPr>
          <w:ilvl w:val="0"/>
          <w:numId w:val="9"/>
        </w:numPr>
        <w:spacing w:after="0" w:line="228" w:lineRule="auto"/>
        <w:ind w:left="1985" w:hanging="142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นักวิชาการตรวจสอบภายใน ปก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ชก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1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อัตรา</w:t>
      </w:r>
    </w:p>
    <w:p w14:paraId="1EE96D2C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5CA3F10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3E611BFD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13AD521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59BE28C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5A57CCBE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0B0778B3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6DC0E5F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71C76F1D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DF9C9A7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57F4917D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BAEFA68">
      <w:pPr>
        <w:spacing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207C3EB9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29CC327E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7FF91B96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374FAC3F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6A4260E1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0383E1DB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1157CC81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0C110877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100D483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27279FD3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5C233B84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749F4F2F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17AB69E3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32AE2B11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5D0B3316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2AA7F3A0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</w:p>
    <w:p w14:paraId="43898739">
      <w:pPr>
        <w:spacing w:before="120" w:after="0" w:line="228" w:lineRule="auto"/>
        <w:ind w:firstLine="1418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เพื่อให้การบริหารงานขององค์การบริหารส่วนตำบลโคกสนวน เป็นไปอย่างมีประสิทธิภาพ ประสิทธิผล องค์การบริหารส่วนตำบลโคกสนวน จึงนำผลการวิเคราะห์ตำแหน่งมาบันทึกข้อมูลในกรอบอัตรา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กำลัง  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3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ปี </w:t>
      </w:r>
      <w:r>
        <w:rPr>
          <w:rFonts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ประจำปีงบประมาณ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.2</w:t>
      </w:r>
      <w:r>
        <w:rPr>
          <w:rFonts w:ascii="TH SarabunIT๙" w:hAnsi="TH SarabunIT๙" w:eastAsia="Cordia New" w:cs="TH SarabunIT๙"/>
          <w:sz w:val="32"/>
          <w:szCs w:val="32"/>
        </w:rPr>
        <w:t>56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7</w:t>
      </w:r>
      <w:r>
        <w:rPr>
          <w:rFonts w:ascii="TH SarabunIT๙" w:hAnsi="TH SarabunIT๙" w:eastAsia="Cordia New" w:cs="TH SarabunIT๙"/>
          <w:sz w:val="32"/>
          <w:szCs w:val="32"/>
        </w:rPr>
        <w:t>-256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9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ดังนี้</w:t>
      </w:r>
    </w:p>
    <w:p w14:paraId="559A6B32">
      <w:pPr>
        <w:spacing w:after="0" w:line="228" w:lineRule="auto"/>
        <w:jc w:val="center"/>
        <w:rPr>
          <w:rFonts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กรอบอัตรากำลัง ๓ ปี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ประจำปีงบประมาณ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๒๕</w:t>
      </w:r>
      <w:r>
        <w:rPr>
          <w:rFonts w:ascii="TH SarabunIT๙" w:hAnsi="TH SarabunIT๙" w:eastAsia="Cordia New" w:cs="TH SarabunIT๙"/>
          <w:b/>
          <w:bCs/>
          <w:sz w:val="32"/>
          <w:szCs w:val="32"/>
        </w:rPr>
        <w:t>6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>7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>9</w:t>
      </w:r>
    </w:p>
    <w:p w14:paraId="7E380982">
      <w:pPr>
        <w:spacing w:after="0" w:line="228" w:lineRule="auto"/>
        <w:jc w:val="center"/>
        <w:rPr>
          <w:rFonts w:hint="cs" w:ascii="TH SarabunIT๙" w:hAnsi="TH SarabunIT๙" w:eastAsia="Cordia New" w:cs="TH SarabunIT๙"/>
          <w:b/>
          <w:bCs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องค์การบริหารส่วนตำบลโคกสนวน  อำเภอชำนิ  จังหวัดบุรีรัมย์</w:t>
      </w:r>
    </w:p>
    <w:p w14:paraId="37A9D2A5">
      <w:pPr>
        <w:spacing w:after="0" w:line="228" w:lineRule="auto"/>
        <w:jc w:val="center"/>
        <w:rPr>
          <w:rFonts w:hint="cs" w:ascii="TH SarabunIT๙" w:hAnsi="TH SarabunIT๙" w:eastAsia="Cordia New" w:cs="TH SarabunIT๙"/>
          <w:b/>
          <w:bCs/>
          <w:sz w:val="12"/>
          <w:szCs w:val="12"/>
          <w:cs/>
        </w:rPr>
      </w:pPr>
    </w:p>
    <w:tbl>
      <w:tblPr>
        <w:tblStyle w:val="13"/>
        <w:tblW w:w="10490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850"/>
        <w:gridCol w:w="709"/>
        <w:gridCol w:w="709"/>
        <w:gridCol w:w="708"/>
        <w:gridCol w:w="709"/>
        <w:gridCol w:w="709"/>
        <w:gridCol w:w="709"/>
        <w:gridCol w:w="992"/>
      </w:tblGrid>
      <w:tr w14:paraId="5EF6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4395" w:type="dxa"/>
            <w:vMerge w:val="restart"/>
            <w:vAlign w:val="center"/>
          </w:tcPr>
          <w:p w14:paraId="7AAFF81A">
            <w:pPr>
              <w:spacing w:after="0" w:line="228" w:lineRule="auto"/>
              <w:jc w:val="center"/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ส่วนราชการ</w:t>
            </w:r>
          </w:p>
        </w:tc>
        <w:tc>
          <w:tcPr>
            <w:tcW w:w="850" w:type="dxa"/>
            <w:vMerge w:val="restart"/>
            <w:vAlign w:val="center"/>
          </w:tcPr>
          <w:p w14:paraId="20FFE905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8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8"/>
                <w:sz w:val="28"/>
                <w:cs/>
                <w:lang w:val="th-TH" w:bidi="th-TH"/>
              </w:rPr>
              <w:t>กรอบอัตรา</w:t>
            </w:r>
          </w:p>
          <w:p w14:paraId="0DA5615B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8"/>
                <w:sz w:val="28"/>
                <w:cs/>
                <w:lang w:val="th-TH" w:bidi="th-TH"/>
              </w:rPr>
              <w:t>กำลังเดิม</w:t>
            </w:r>
          </w:p>
        </w:tc>
        <w:tc>
          <w:tcPr>
            <w:tcW w:w="2126" w:type="dxa"/>
            <w:gridSpan w:val="3"/>
          </w:tcPr>
          <w:p w14:paraId="48EB9D52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กรอบอัตรากำลัง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 xml:space="preserve">ตำแหน่งที่คาดว่าจะต้องใช้ในช่วงระยะเวลา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</w:rPr>
              <w:t xml:space="preserve">3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ปีข้างหน้า</w:t>
            </w:r>
          </w:p>
        </w:tc>
        <w:tc>
          <w:tcPr>
            <w:tcW w:w="2127" w:type="dxa"/>
            <w:gridSpan w:val="3"/>
            <w:vAlign w:val="center"/>
          </w:tcPr>
          <w:p w14:paraId="6D4081DD">
            <w:pPr>
              <w:spacing w:after="0" w:line="228" w:lineRule="auto"/>
              <w:jc w:val="center"/>
              <w:rPr>
                <w:rFonts w:hint="cs"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อัตรากำลังคน</w:t>
            </w:r>
          </w:p>
          <w:p w14:paraId="4A5FEE02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เพิ่ม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</w:rPr>
              <w:t>/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ลด</w:t>
            </w:r>
          </w:p>
        </w:tc>
        <w:tc>
          <w:tcPr>
            <w:tcW w:w="992" w:type="dxa"/>
            <w:vMerge w:val="restart"/>
            <w:vAlign w:val="center"/>
          </w:tcPr>
          <w:p w14:paraId="3F053400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หมายเหตุ</w:t>
            </w:r>
          </w:p>
        </w:tc>
      </w:tr>
      <w:tr w14:paraId="3F91E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4395" w:type="dxa"/>
            <w:vMerge w:val="continue"/>
            <w:tcBorders>
              <w:bottom w:val="single" w:color="auto" w:sz="4" w:space="0"/>
            </w:tcBorders>
          </w:tcPr>
          <w:p w14:paraId="7990E11D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 w:val="continue"/>
            <w:tcBorders>
              <w:bottom w:val="single" w:color="auto" w:sz="4" w:space="0"/>
            </w:tcBorders>
          </w:tcPr>
          <w:p w14:paraId="398D6F25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34835E8A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2567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708A5A7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2568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vAlign w:val="center"/>
          </w:tcPr>
          <w:p w14:paraId="12B9B71C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2569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4EA3DA2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2567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5E0A3604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2568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2EED27AA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</w:rPr>
              <w:t>2569</w:t>
            </w:r>
          </w:p>
        </w:tc>
        <w:tc>
          <w:tcPr>
            <w:tcW w:w="992" w:type="dxa"/>
            <w:vMerge w:val="continue"/>
            <w:tcBorders>
              <w:bottom w:val="single" w:color="auto" w:sz="4" w:space="0"/>
            </w:tcBorders>
          </w:tcPr>
          <w:p w14:paraId="6B698CCA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</w:tr>
      <w:tr w14:paraId="59D69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557769F2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ปลัดองค์การบริหารส่วนตำบล</w:t>
            </w:r>
          </w:p>
          <w:p w14:paraId="4C331313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นักบริหารงานท้องถิ่น ระดับกลาง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335D5C51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16CDC5FC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5BEA0F91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bottom w:val="single" w:color="auto" w:sz="4" w:space="0"/>
            </w:tcBorders>
          </w:tcPr>
          <w:p w14:paraId="7C5D98FD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02C10B48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4C6933BC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1630168C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56545463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28BC3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2D3FC8C0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รองปลัดองค์การบริหารส่วนตำบล</w:t>
            </w:r>
          </w:p>
          <w:p w14:paraId="7DECA8D8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นักบริหารงานท้องถิ่น ระดับต้น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1C84DF6E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5B1A95E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B2A1BC9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3C49BBC2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056F778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2B8681D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58B8A21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2B353853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FB9E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44CAF73F">
            <w:pPr>
              <w:spacing w:after="0" w:line="276" w:lineRule="auto"/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  <w:u w:val="single"/>
                <w:cs/>
                <w:lang w:val="th-TH" w:bidi="th-TH"/>
              </w:rPr>
              <w:t>สำนักปลัด</w:t>
            </w:r>
            <w:r>
              <w:rPr>
                <w:rFonts w:hint="cs" w:ascii="TH SarabunIT๙" w:hAnsi="TH SarabunIT๙" w:eastAsia="Cordia New" w:cs="TH SarabunIT๙"/>
                <w:b/>
                <w:bCs/>
                <w:spacing w:val="-6"/>
                <w:sz w:val="28"/>
                <w:u w:val="single"/>
                <w:cs/>
                <w:lang w:val="th-TH" w:bidi="th-TH"/>
              </w:rPr>
              <w:t>องค์การบริหารส่วนตำบล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01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5796705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3067CB9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3001B03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bottom w:val="single" w:color="auto" w:sz="4" w:space="0"/>
            </w:tcBorders>
          </w:tcPr>
          <w:p w14:paraId="5511128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21CAE24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182CF74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75D2A20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4AA68F4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04169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7B99951C">
            <w:pPr>
              <w:spacing w:after="0" w:line="240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หัวหน้าสำนักปลัด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องค์การบริหารส่วนตำบล</w:t>
            </w:r>
          </w:p>
          <w:p w14:paraId="50AF2E52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นักบริหารงานทั่วไป  ระดับต้น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52439BCA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02E80E4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1819D40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494EE568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A1106E7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C18BA24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8C3BEFE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1EF8455E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0317C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153AE843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จัดการงานทั่วไป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10B2973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429D84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F75F25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A0FD74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A9B99F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59F210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08AC5D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41211F11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D307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16BD593F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นักทรัพยากรบุคคล  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53E918A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33B31E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1D00E7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1F9F10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F64E88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02BE21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F054FB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2CEB902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56D3E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4676390C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นักวิเคราะห์นโยบายและแผน  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6526A74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A6702B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8F663C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A4F7EF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EF42EC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1D16D6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1639D2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61EE360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  <w:cs/>
              </w:rPr>
            </w:pPr>
          </w:p>
        </w:tc>
      </w:tr>
      <w:tr w14:paraId="3B3C0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632D71FE">
            <w:pPr>
              <w:spacing w:after="0" w:line="276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นักป้องกันและบรรเทาสาธารณภัย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573F10D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1C06B4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FC0A75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AD4F00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ACF487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E0BADF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27D65C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55B64914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</w:p>
        </w:tc>
      </w:tr>
      <w:tr w14:paraId="328C1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4B409A50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เจ้าพนักงาน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ป้องกันและบรรเทาสาธารณภัย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0C7DD4B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ADAC44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6A6F51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1C35DB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A7CB5C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102FD6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3168D7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4087251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9A63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1D9673CF">
            <w:pPr>
              <w:spacing w:after="0" w:line="276" w:lineRule="auto"/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629414A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8EEE91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BBA6A9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2F106D0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92B6A2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035974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2C76F3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46DDFF7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7350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695ED06A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พนักงานขับรถยนต์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3D9B107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E0F01A0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9FF79C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6831A40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BDF509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B795EE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8F7046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7EE444E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31064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50C2A34A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พนักงานขับเครื่องจักรกลขนาดเบา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6C233FD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F9FB4C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502691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50AFC5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FC2202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9C7F2D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F56510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37759BD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4"/>
                <w:szCs w:val="24"/>
              </w:rPr>
            </w:pPr>
          </w:p>
        </w:tc>
      </w:tr>
      <w:tr w14:paraId="2F2DD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11A7DB5B">
            <w:pPr>
              <w:spacing w:after="0" w:line="276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คนงาน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0E57A788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C722821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167DC5A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5B7FEE0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73C716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146A68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753FF8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3FEC3D8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4"/>
                <w:szCs w:val="24"/>
              </w:rPr>
            </w:pPr>
          </w:p>
        </w:tc>
      </w:tr>
      <w:tr w14:paraId="4BE6E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4BF7D93D">
            <w:pPr>
              <w:spacing w:after="0" w:line="276" w:lineRule="auto"/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กองคลัง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 xml:space="preserve"> 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04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304322D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9CA953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17DAB5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0F5B0B8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46AE48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EBF043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6955A5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5731A52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667D5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20033BD7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ผู้อำนวยการกองคลัง</w:t>
            </w:r>
          </w:p>
          <w:p w14:paraId="1297C39B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นักบริหารงานการคลัง  ระดับต้น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3075BDF4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9226F30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D93F74C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365A219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9CA69A3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969BD48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CE3B382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786F42C0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  <w:cs/>
              </w:rPr>
            </w:pPr>
          </w:p>
        </w:tc>
      </w:tr>
      <w:tr w14:paraId="72F32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45784AB4">
            <w:pPr>
              <w:spacing w:after="0" w:line="276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นักวิชาการ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คลัง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42BD4F3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462FFB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C27D54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7A01ABD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7E5D6E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F09468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BEB846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62C5F62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14511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2BF86D67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เจ้าพนักงาน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จัดเก็บรายได้ ป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66E23D4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972430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918957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0EBC239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F6AA07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8F0226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B1CFD3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7314202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6CBE0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0BDB98C2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เจ้าพนักงานพัสดุ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5F6CB2C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066DFE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28D7F5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00EAD88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D02ADD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6F2E99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6ED3FE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7F82B7C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32897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17F78861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เจ้าพนักงานการเงินและบัญชี  ปง</w:t>
            </w: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ชง</w:t>
            </w: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0B57DBA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99A30A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637289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6B07F12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5E5789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CD8823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FA5E3F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5035CC0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4"/>
                <w:szCs w:val="24"/>
              </w:rPr>
            </w:pPr>
          </w:p>
        </w:tc>
      </w:tr>
      <w:tr w14:paraId="021B8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7A24F539">
            <w:pPr>
              <w:spacing w:after="0" w:line="276" w:lineRule="auto"/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พนักงานจ้าง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ตามภารกิจ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05B9149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1FAE28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3AC1E9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07E2C05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9C6A41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69E965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16C053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482A4E3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15293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586E8585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ผู้ช่วยเจ้าพนักงานพัสดุ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04DA967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335460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477E00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7B0242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6F6B7D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8950E6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9E14B2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6A9AB03E">
            <w:pPr>
              <w:spacing w:after="0" w:line="276" w:lineRule="auto"/>
              <w:rPr>
                <w:rFonts w:ascii="TH SarabunIT๙" w:hAnsi="TH SarabunIT๙" w:eastAsia="Cordia New" w:cs="TH SarabunIT๙"/>
                <w:sz w:val="24"/>
                <w:szCs w:val="24"/>
              </w:rPr>
            </w:pPr>
          </w:p>
        </w:tc>
      </w:tr>
      <w:tr w14:paraId="57CA3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4CA2F27B">
            <w:pPr>
              <w:spacing w:after="0" w:line="276" w:lineRule="auto"/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กองช่าง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 xml:space="preserve"> 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05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7E21107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23164E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C9FC07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3E7E167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0E9020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5B86C3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158BB1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0B0AED7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3AD04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55F4F9A1">
            <w:pPr>
              <w:spacing w:after="0" w:line="240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ผู้อำนวยการกองช่าง</w:t>
            </w:r>
          </w:p>
          <w:p w14:paraId="548DFA9B">
            <w:pPr>
              <w:spacing w:after="0" w:line="240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นักบริหารงานช่าง  ระดับต้น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1DFB70B8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F3D93B7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1152971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48BC37BF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709899C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02239F7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E2FB192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66331D35">
            <w:pPr>
              <w:spacing w:after="0" w:line="240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62A08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5686BAB4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นายช่างโยธา  ปง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ชง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3D07081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3BC9F8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6C7BCB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26303EF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4412CC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14B65C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B541EA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6D096FF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21475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6A0F7EFF">
            <w:pPr>
              <w:spacing w:after="0" w:line="228" w:lineRule="auto"/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pacing w:val="-6"/>
                <w:sz w:val="28"/>
                <w:u w:val="single"/>
                <w:cs/>
                <w:lang w:val="th-TH" w:bidi="th-TH"/>
              </w:rPr>
              <w:t>กองการศึกษา ศาสนาและวัฒนธรรม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08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6665699E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505774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1505B2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5657FE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0D5132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78C65B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2CE60B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464F0040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color w:val="FF0000"/>
                <w:sz w:val="28"/>
              </w:rPr>
            </w:pPr>
          </w:p>
        </w:tc>
      </w:tr>
      <w:tr w14:paraId="544B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2B914DFD">
            <w:pPr>
              <w:spacing w:after="0" w:line="228" w:lineRule="auto"/>
              <w:rPr>
                <w:rFonts w:ascii="TH SarabunIT๙" w:hAnsi="TH SarabunIT๙" w:eastAsia="Cordia New" w:cs="TH SarabunIT๙"/>
                <w:spacing w:val="-6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 xml:space="preserve">ผู้อำนวยการกองการศึกษา </w:t>
            </w:r>
          </w:p>
          <w:p w14:paraId="18DDF57E">
            <w:pPr>
              <w:spacing w:after="0" w:line="228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pacing w:val="-6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pacing w:val="-6"/>
                <w:sz w:val="28"/>
                <w:cs/>
                <w:lang w:val="th-TH" w:bidi="th-TH"/>
              </w:rPr>
              <w:t>นักบริหารงานการศึกษา ระดับต้น</w:t>
            </w:r>
            <w:r>
              <w:rPr>
                <w:rFonts w:ascii="TH SarabunIT๙" w:hAnsi="TH SarabunIT๙" w:eastAsia="Cordia New" w:cs="TH SarabunIT๙"/>
                <w:spacing w:val="-6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720737CA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5E3268C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53B06B0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82FD449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A63FB5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03471E4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FD4F20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0D630C81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4EF35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6BD644E6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นักวิชาการศึกษา  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450D4FB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A166AA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70DC8C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229332F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FDBB44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5B5DE9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7F13AB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6F66B6D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2CF7A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0BC0336C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ศูนย์พัฒนาเด็กเล็กองค์การบริหารส่วนตำบลโคกสนวน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70BCD6C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185A28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869F1C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33CD3FCD">
            <w:pPr>
              <w:tabs>
                <w:tab w:val="center" w:pos="277"/>
              </w:tabs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B70A09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4F0B51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D05535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136F785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7E91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0DBA238D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ผู้อำนวยการ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ศูนย์พัฒนาเด็กเล็ก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1B4C43C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24B697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006A0B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6713242E">
            <w:pPr>
              <w:tabs>
                <w:tab w:val="center" w:pos="277"/>
              </w:tabs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A78223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924C9B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C78898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5F13D43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Cs w:val="22"/>
              </w:rPr>
            </w:pPr>
            <w:r>
              <w:rPr>
                <w:rFonts w:hint="cs" w:ascii="TH SarabunIT๙" w:hAnsi="TH SarabunIT๙" w:eastAsia="Cordia New" w:cs="TH SarabunIT๙"/>
                <w:szCs w:val="22"/>
                <w:cs/>
                <w:lang w:val="th-TH" w:bidi="th-TH"/>
              </w:rPr>
              <w:t>รอรับจัดสรร</w:t>
            </w:r>
            <w:r>
              <w:rPr>
                <w:rFonts w:hint="cs" w:ascii="TH SarabunIT๙" w:hAnsi="TH SarabunIT๙" w:eastAsia="Cordia New" w:cs="TH SarabunIT๙"/>
                <w:spacing w:val="-8"/>
                <w:szCs w:val="22"/>
                <w:cs/>
                <w:lang w:val="th-TH" w:bidi="th-TH"/>
              </w:rPr>
              <w:t>อัตราจาก สถ</w:t>
            </w:r>
            <w:r>
              <w:rPr>
                <w:rFonts w:hint="cs" w:ascii="TH SarabunIT๙" w:hAnsi="TH SarabunIT๙" w:eastAsia="Cordia New" w:cs="TH SarabunIT๙"/>
                <w:spacing w:val="-8"/>
                <w:szCs w:val="22"/>
                <w:cs/>
              </w:rPr>
              <w:t>.</w:t>
            </w:r>
          </w:p>
        </w:tc>
      </w:tr>
      <w:tr w14:paraId="5FF09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5DB5BA00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 xml:space="preserve">ครู  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146D675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BDBC29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FE0403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61FCC69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7470E6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9A40AB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D05FCC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4B20C8A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Cs w:val="22"/>
              </w:rPr>
            </w:pPr>
            <w:r>
              <w:rPr>
                <w:rFonts w:hint="cs" w:ascii="TH SarabunIT๙" w:hAnsi="TH SarabunIT๙" w:eastAsia="Cordia New" w:cs="TH SarabunIT๙"/>
                <w:szCs w:val="22"/>
                <w:cs/>
                <w:lang w:val="th-TH" w:bidi="th-TH"/>
              </w:rPr>
              <w:t>งบอุดหนุน</w:t>
            </w:r>
          </w:p>
        </w:tc>
      </w:tr>
      <w:tr w14:paraId="7FC46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7490CFAE">
            <w:pPr>
              <w:spacing w:after="0" w:line="276" w:lineRule="auto"/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5CC53FF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C4F14C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7D91996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538162E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60E965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EBC17F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6D13FE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41D8316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A817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top w:val="single" w:color="auto" w:sz="4" w:space="0"/>
              <w:bottom w:val="single" w:color="auto" w:sz="4" w:space="0"/>
            </w:tcBorders>
          </w:tcPr>
          <w:p w14:paraId="5AB27CBC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ผู้ดูแลเด็ก</w:t>
            </w: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 xml:space="preserve"> (</w:t>
            </w: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ทักษะ</w:t>
            </w: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color="auto" w:sz="4" w:space="0"/>
              <w:bottom w:val="single" w:color="auto" w:sz="4" w:space="0"/>
            </w:tcBorders>
          </w:tcPr>
          <w:p w14:paraId="7BEC376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826A9F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71AB7F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099112F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AA17DF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7C2638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2CED98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</w:tcPr>
          <w:p w14:paraId="73320C0F">
            <w:pPr>
              <w:spacing w:after="0" w:line="276" w:lineRule="auto"/>
              <w:jc w:val="center"/>
              <w:rPr>
                <w:rFonts w:hint="cs" w:ascii="TH SarabunIT๙" w:hAnsi="TH SarabunIT๙" w:eastAsia="Cordia New" w:cs="TH SarabunIT๙"/>
                <w:szCs w:val="22"/>
                <w:cs/>
              </w:rPr>
            </w:pPr>
            <w:r>
              <w:rPr>
                <w:rFonts w:hint="cs" w:ascii="TH SarabunIT๙" w:hAnsi="TH SarabunIT๙" w:eastAsia="Cordia New" w:cs="TH SarabunIT๙"/>
                <w:szCs w:val="22"/>
                <w:cs/>
                <w:lang w:val="th-TH" w:bidi="th-TH"/>
              </w:rPr>
              <w:t xml:space="preserve">งบอุดหนุน </w:t>
            </w:r>
            <w:r>
              <w:rPr>
                <w:rFonts w:ascii="TH SarabunIT๙" w:hAnsi="TH SarabunIT๙" w:eastAsia="Cordia New" w:cs="TH SarabunIT๙"/>
                <w:szCs w:val="22"/>
              </w:rPr>
              <w:t>+</w:t>
            </w:r>
            <w:r>
              <w:rPr>
                <w:rFonts w:hint="cs" w:ascii="TH SarabunIT๙" w:hAnsi="TH SarabunIT๙" w:eastAsia="Cordia New" w:cs="TH SarabunIT๙"/>
                <w:szCs w:val="22"/>
                <w:cs/>
                <w:lang w:val="th-TH" w:bidi="th-TH"/>
              </w:rPr>
              <w:t>งบ อปท</w:t>
            </w:r>
            <w:r>
              <w:rPr>
                <w:rFonts w:hint="cs" w:ascii="TH SarabunIT๙" w:hAnsi="TH SarabunIT๙" w:eastAsia="Cordia New" w:cs="TH SarabunIT๙"/>
                <w:szCs w:val="22"/>
                <w:cs/>
              </w:rPr>
              <w:t>.</w:t>
            </w:r>
          </w:p>
        </w:tc>
      </w:tr>
      <w:tr w14:paraId="4253C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5910FEB8">
            <w:pPr>
              <w:spacing w:after="0" w:line="228" w:lineRule="auto"/>
              <w:rPr>
                <w:rFonts w:hint="cs"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>กองสวัสดิการสังคม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 xml:space="preserve"> 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11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1AA243CB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27826B1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FEFED75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1A493C5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05832B0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30FC959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5D044C46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0C0BDAED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6A0DC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759FBDF8">
            <w:pPr>
              <w:spacing w:after="0" w:line="228" w:lineRule="auto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ผู้อำนวยการกองสวัสดิการสังคม</w:t>
            </w:r>
          </w:p>
          <w:p w14:paraId="4629EF1A">
            <w:pPr>
              <w:spacing w:after="0" w:line="228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นักบริหารงานสวัสดิการสังคม ระดับต้น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3DB98257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7BBAD2D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4E25F41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7DFB1DFE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8851005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4F9AEDE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08AD65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50CA1ECA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16B13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24E86A29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นักพัฒนาชุมชน  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21550B3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080BFDC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F746BC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CA64B5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2D30FF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62BDF19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3CEA4F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47F943FF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38041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215AC810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  <w:lang w:val="th-TH" w:bidi="th-TH"/>
              </w:rPr>
              <w:t xml:space="preserve">หน่วยตรวจสอบภายใน 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b/>
                <w:bCs/>
                <w:sz w:val="28"/>
                <w:u w:val="single"/>
              </w:rPr>
              <w:t>12</w:t>
            </w: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u w:val="single"/>
                <w:cs/>
              </w:rPr>
              <w:t>)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4301226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7772AE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1DC23D8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6BE4C64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7B1A39B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8CCF8C0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4A191D2C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498B87A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35FAE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25142935">
            <w:pPr>
              <w:spacing w:after="0" w:line="276" w:lineRule="auto"/>
              <w:rPr>
                <w:rFonts w:ascii="TH SarabunIT๙" w:hAnsi="TH SarabunIT๙" w:eastAsia="Cordia New" w:cs="TH SarabunIT๙"/>
                <w:sz w:val="28"/>
                <w:cs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  <w:lang w:val="th-TH" w:bidi="th-TH"/>
              </w:rPr>
              <w:t>นักวิชาการตรวจสอบภายใน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ปก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./</w:t>
            </w:r>
            <w:r>
              <w:rPr>
                <w:rFonts w:ascii="TH SarabunIT๙" w:hAnsi="TH SarabunIT๙" w:eastAsia="Cordia New" w:cs="TH SarabunIT๙"/>
                <w:sz w:val="28"/>
                <w:cs/>
                <w:lang w:val="th-TH" w:bidi="th-TH"/>
              </w:rPr>
              <w:t>ชก</w:t>
            </w:r>
            <w:r>
              <w:rPr>
                <w:rFonts w:ascii="TH SarabunIT๙" w:hAnsi="TH SarabunIT๙" w:eastAsia="Cordia New" w:cs="TH SarabunIT๙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594666F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FBF61F5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7E58055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1DA7020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35A8D5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99F9E9D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FED9947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  <w:r>
              <w:rPr>
                <w:rFonts w:ascii="TH SarabunIT๙" w:hAnsi="TH SarabunIT๙" w:eastAsia="Cordia New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5C34EB5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sz w:val="28"/>
              </w:rPr>
            </w:pPr>
          </w:p>
        </w:tc>
      </w:tr>
      <w:tr w14:paraId="78B47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  <w:tcBorders>
              <w:bottom w:val="single" w:color="auto" w:sz="4" w:space="0"/>
            </w:tcBorders>
          </w:tcPr>
          <w:p w14:paraId="43C2D7B4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รวม</w:t>
            </w:r>
          </w:p>
        </w:tc>
        <w:tc>
          <w:tcPr>
            <w:tcW w:w="850" w:type="dxa"/>
            <w:tcBorders>
              <w:bottom w:val="single" w:color="auto" w:sz="4" w:space="0"/>
            </w:tcBorders>
          </w:tcPr>
          <w:p w14:paraId="1BE4D5C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</w:rPr>
              <w:t>29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5016CFA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๒๙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3CA05462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๒๙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</w:tcPr>
          <w:p w14:paraId="73EFB67E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  <w:lang w:val="th-TH" w:bidi="th-TH"/>
              </w:rPr>
              <w:t>๒๙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15433BB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hint="cs" w:ascii="TH SarabunIT๙" w:hAnsi="TH SarabunIT๙" w:eastAsia="Cordia New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2B0878A1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</w:rPr>
              <w:t>-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</w:tcPr>
          <w:p w14:paraId="689C0363">
            <w:pPr>
              <w:spacing w:after="0" w:line="276" w:lineRule="auto"/>
              <w:jc w:val="center"/>
              <w:rPr>
                <w:rFonts w:ascii="TH SarabunIT๙" w:hAnsi="TH SarabunIT๙" w:eastAsia="Cordia New" w:cs="TH SarabunIT๙"/>
                <w:b/>
                <w:bCs/>
                <w:sz w:val="28"/>
              </w:rPr>
            </w:pPr>
            <w:r>
              <w:rPr>
                <w:rFonts w:ascii="TH SarabunIT๙" w:hAnsi="TH SarabunIT๙" w:eastAsia="Cordia New" w:cs="TH SarabunIT๙"/>
                <w:b/>
                <w:bCs/>
                <w:sz w:val="28"/>
              </w:rPr>
              <w:t>-</w:t>
            </w:r>
          </w:p>
        </w:tc>
        <w:tc>
          <w:tcPr>
            <w:tcW w:w="992" w:type="dxa"/>
            <w:tcBorders>
              <w:bottom w:val="single" w:color="auto" w:sz="4" w:space="0"/>
            </w:tcBorders>
          </w:tcPr>
          <w:p w14:paraId="6B9F3CD3">
            <w:pPr>
              <w:spacing w:after="0" w:line="228" w:lineRule="auto"/>
              <w:jc w:val="center"/>
              <w:rPr>
                <w:rFonts w:ascii="TH SarabunIT๙" w:hAnsi="TH SarabunIT๙" w:eastAsia="Cordia New" w:cs="TH SarabunIT๙"/>
                <w:color w:val="FF0000"/>
                <w:sz w:val="28"/>
              </w:rPr>
            </w:pPr>
          </w:p>
        </w:tc>
      </w:tr>
    </w:tbl>
    <w:p w14:paraId="3D5544E2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5721ED8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56E4A3F9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0A2AE816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D43217F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0CF8F6CD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56B3EF9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1E8EEB4A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1CBA4DDF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0D568E4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2640AF19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06C43758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1AA32D5B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4CBD83FF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40D48175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2423766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114BAB34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DC517E7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4487B0D9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37A400CA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860C7DA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7CD98AD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E4DF038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ภาระค่าใช้จ่ายเกี่ยวกับเงินเดือนและค่าตอบแทนอื่น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3665"/>
        <w:gridCol w:w="721"/>
        <w:gridCol w:w="1119"/>
        <w:gridCol w:w="1137"/>
        <w:gridCol w:w="992"/>
        <w:gridCol w:w="993"/>
        <w:gridCol w:w="992"/>
      </w:tblGrid>
      <w:tr w14:paraId="08F84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88" w:type="dxa"/>
            <w:vMerge w:val="restart"/>
            <w:vAlign w:val="center"/>
          </w:tcPr>
          <w:p w14:paraId="1900B18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ที่</w:t>
            </w:r>
          </w:p>
        </w:tc>
        <w:tc>
          <w:tcPr>
            <w:tcW w:w="3665" w:type="dxa"/>
            <w:vMerge w:val="restart"/>
            <w:vAlign w:val="center"/>
          </w:tcPr>
          <w:p w14:paraId="09009AC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ตำแหน่ง</w:t>
            </w:r>
          </w:p>
        </w:tc>
        <w:tc>
          <w:tcPr>
            <w:tcW w:w="721" w:type="dxa"/>
            <w:vMerge w:val="restart"/>
            <w:vAlign w:val="center"/>
          </w:tcPr>
          <w:p w14:paraId="161BD6DF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จำนวน</w:t>
            </w:r>
          </w:p>
          <w:p w14:paraId="67DA6D65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19" w:type="dxa"/>
            <w:vMerge w:val="restart"/>
            <w:vAlign w:val="center"/>
          </w:tcPr>
          <w:p w14:paraId="747E6E9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เงินเดือน</w:t>
            </w:r>
          </w:p>
          <w:p w14:paraId="2997383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คนละ</w:t>
            </w:r>
          </w:p>
        </w:tc>
        <w:tc>
          <w:tcPr>
            <w:tcW w:w="1137" w:type="dxa"/>
            <w:vMerge w:val="restart"/>
            <w:vAlign w:val="center"/>
          </w:tcPr>
          <w:p w14:paraId="44D16D8E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2977" w:type="dxa"/>
            <w:gridSpan w:val="3"/>
            <w:vAlign w:val="center"/>
          </w:tcPr>
          <w:p w14:paraId="3F86006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46A9F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588" w:type="dxa"/>
            <w:vMerge w:val="continue"/>
            <w:vAlign w:val="center"/>
          </w:tcPr>
          <w:p w14:paraId="3CFF299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65" w:type="dxa"/>
            <w:vMerge w:val="continue"/>
            <w:vAlign w:val="center"/>
          </w:tcPr>
          <w:p w14:paraId="0B25E68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21" w:type="dxa"/>
            <w:vMerge w:val="continue"/>
            <w:vAlign w:val="center"/>
          </w:tcPr>
          <w:p w14:paraId="50CA42A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continue"/>
            <w:vAlign w:val="center"/>
          </w:tcPr>
          <w:p w14:paraId="6AA470B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7" w:type="dxa"/>
            <w:vMerge w:val="continue"/>
            <w:vAlign w:val="center"/>
          </w:tcPr>
          <w:p w14:paraId="73DE56BA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F169AD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993" w:type="dxa"/>
            <w:vAlign w:val="center"/>
          </w:tcPr>
          <w:p w14:paraId="44357F8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14:paraId="69D90E9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9</w:t>
            </w:r>
          </w:p>
        </w:tc>
      </w:tr>
      <w:tr w14:paraId="21E0E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32E8E7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65" w:type="dxa"/>
          </w:tcPr>
          <w:p w14:paraId="557FB929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ปลัดองค์การบริหารส่วนตำบล</w:t>
            </w:r>
          </w:p>
          <w:p w14:paraId="15E35E7D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นักบริหารงานท้องถิ่น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ระดับกลาง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21" w:type="dxa"/>
          </w:tcPr>
          <w:p w14:paraId="443496B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</w:tcPr>
          <w:p w14:paraId="5792C3D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7" w:type="dxa"/>
          </w:tcPr>
          <w:p w14:paraId="6D223A97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495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72FDE2F2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16,440</w:t>
            </w:r>
          </w:p>
        </w:tc>
        <w:tc>
          <w:tcPr>
            <w:tcW w:w="993" w:type="dxa"/>
          </w:tcPr>
          <w:p w14:paraId="56AF122E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</w:tcPr>
          <w:p w14:paraId="542D07C8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24C5B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589DC6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3665" w:type="dxa"/>
          </w:tcPr>
          <w:p w14:paraId="110EFF06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รองปลัดองค์การบริหารส่วนตำบล</w:t>
            </w:r>
          </w:p>
          <w:p w14:paraId="290CF3B8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นักบริหารงานท้องถิ่น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21" w:type="dxa"/>
          </w:tcPr>
          <w:p w14:paraId="6799F14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</w:tcPr>
          <w:p w14:paraId="77532F3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7" w:type="dxa"/>
          </w:tcPr>
          <w:p w14:paraId="32AD9579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429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240</w:t>
            </w:r>
          </w:p>
        </w:tc>
        <w:tc>
          <w:tcPr>
            <w:tcW w:w="992" w:type="dxa"/>
          </w:tcPr>
          <w:p w14:paraId="3D72967E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,080</w:t>
            </w:r>
          </w:p>
        </w:tc>
        <w:tc>
          <w:tcPr>
            <w:tcW w:w="993" w:type="dxa"/>
          </w:tcPr>
          <w:p w14:paraId="4A867D20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992" w:type="dxa"/>
          </w:tcPr>
          <w:p w14:paraId="6C8456E5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</w:p>
        </w:tc>
      </w:tr>
    </w:tbl>
    <w:p w14:paraId="000C3EF2">
      <w:pPr>
        <w:spacing w:after="0" w:line="228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08303951">
      <w:pPr>
        <w:pStyle w:val="53"/>
        <w:numPr>
          <w:ilvl w:val="0"/>
          <w:numId w:val="10"/>
        </w:numPr>
        <w:tabs>
          <w:tab w:val="left" w:pos="284"/>
        </w:tabs>
        <w:spacing w:line="228" w:lineRule="auto"/>
        <w:ind w:left="142" w:hanging="142"/>
        <w:contextualSpacing/>
        <w:jc w:val="left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สำนักปลัด</w:t>
      </w:r>
      <w:r>
        <w:rPr>
          <w:rFonts w:hint="cs" w:ascii="TH SarabunIT๙" w:hAnsi="TH SarabunIT๙" w:cs="TH SarabunIT๙"/>
          <w:b/>
          <w:bCs/>
          <w:sz w:val="28"/>
          <w:szCs w:val="28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 xml:space="preserve">มีอัตรากำลังปัจจุบัน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 xml:space="preserve"> 9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 xml:space="preserve"> 10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3665"/>
        <w:gridCol w:w="709"/>
        <w:gridCol w:w="1134"/>
        <w:gridCol w:w="1134"/>
        <w:gridCol w:w="992"/>
        <w:gridCol w:w="993"/>
        <w:gridCol w:w="992"/>
      </w:tblGrid>
      <w:tr w14:paraId="36D92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  <w:vMerge w:val="restart"/>
            <w:vAlign w:val="center"/>
          </w:tcPr>
          <w:p w14:paraId="4E5A2CE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ที่</w:t>
            </w:r>
          </w:p>
        </w:tc>
        <w:tc>
          <w:tcPr>
            <w:tcW w:w="3665" w:type="dxa"/>
            <w:vMerge w:val="restart"/>
            <w:vAlign w:val="center"/>
          </w:tcPr>
          <w:p w14:paraId="0FD176C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71986B57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จำนวน</w:t>
            </w:r>
          </w:p>
          <w:p w14:paraId="6C8C384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67DBDBB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เงินเดือน</w:t>
            </w:r>
          </w:p>
          <w:p w14:paraId="1D00FA3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คนละ</w:t>
            </w:r>
          </w:p>
        </w:tc>
        <w:tc>
          <w:tcPr>
            <w:tcW w:w="1134" w:type="dxa"/>
            <w:vMerge w:val="restart"/>
            <w:vAlign w:val="center"/>
          </w:tcPr>
          <w:p w14:paraId="75D99D2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2977" w:type="dxa"/>
            <w:gridSpan w:val="3"/>
            <w:vAlign w:val="center"/>
          </w:tcPr>
          <w:p w14:paraId="77A05F5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1419F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  <w:vMerge w:val="continue"/>
            <w:vAlign w:val="center"/>
          </w:tcPr>
          <w:p w14:paraId="41D8F3D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65" w:type="dxa"/>
            <w:vMerge w:val="continue"/>
            <w:vAlign w:val="center"/>
          </w:tcPr>
          <w:p w14:paraId="58CF0E5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FB1C55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5BF58B0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0891EA3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8701FC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993" w:type="dxa"/>
            <w:vAlign w:val="center"/>
          </w:tcPr>
          <w:p w14:paraId="12BE750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14:paraId="7D972A6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9</w:t>
            </w:r>
          </w:p>
        </w:tc>
      </w:tr>
      <w:tr w14:paraId="450AE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4CDC93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65" w:type="dxa"/>
          </w:tcPr>
          <w:p w14:paraId="0B20BBB5">
            <w:pPr>
              <w:spacing w:after="0" w:line="228" w:lineRule="auto"/>
              <w:ind w:right="-10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หัวหน้าสำนักปลัดองค์การบริหารส่วนตำบล</w:t>
            </w:r>
          </w:p>
          <w:p w14:paraId="2404BDC1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นักบริหารงานทั่วไป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26C8C5C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0EF35EA4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1134" w:type="dxa"/>
            <w:vAlign w:val="center"/>
          </w:tcPr>
          <w:p w14:paraId="7B5F1AA0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,64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4255B03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13,08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vAlign w:val="center"/>
          </w:tcPr>
          <w:p w14:paraId="23D270E4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2AA11BFB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320</w:t>
            </w:r>
          </w:p>
        </w:tc>
      </w:tr>
      <w:tr w14:paraId="29BEF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B690D7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65" w:type="dxa"/>
          </w:tcPr>
          <w:p w14:paraId="1235CF6C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จัดการงานทั่วไป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ฏิบัติการ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792413F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1C4F5B4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1134" w:type="dxa"/>
          </w:tcPr>
          <w:p w14:paraId="3E9AF94C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33DF9A16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680</w:t>
            </w:r>
          </w:p>
        </w:tc>
        <w:tc>
          <w:tcPr>
            <w:tcW w:w="993" w:type="dxa"/>
            <w:vAlign w:val="center"/>
          </w:tcPr>
          <w:p w14:paraId="669BAF2B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44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6A5DE106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36BA7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613CB3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65" w:type="dxa"/>
          </w:tcPr>
          <w:p w14:paraId="39511FED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นักทรัพยากรบุคคล 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ฏิบัติการ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71C8956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6811987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,34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68EB0DFF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376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6C16544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13,32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vAlign w:val="center"/>
          </w:tcPr>
          <w:p w14:paraId="6A03C8F0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3C33EC0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0449B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30555C5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65" w:type="dxa"/>
          </w:tcPr>
          <w:p w14:paraId="66542D96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นักวิเคราะห์นโยบายและแผน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ชำนาญการ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 w14:paraId="63CA023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0CAB5F7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24,490</w:t>
            </w:r>
          </w:p>
        </w:tc>
        <w:tc>
          <w:tcPr>
            <w:tcW w:w="1134" w:type="dxa"/>
          </w:tcPr>
          <w:p w14:paraId="590984D1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293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1986E51A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1,76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0</w:t>
            </w:r>
          </w:p>
        </w:tc>
        <w:tc>
          <w:tcPr>
            <w:tcW w:w="993" w:type="dxa"/>
            <w:vAlign w:val="center"/>
          </w:tcPr>
          <w:p w14:paraId="670CB154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88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30ACAB22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66788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13F1F05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65" w:type="dxa"/>
          </w:tcPr>
          <w:p w14:paraId="4661A639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ป้องกันและบรรเทาสาธารณ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ภัย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2391E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D147D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  <w:tc>
          <w:tcPr>
            <w:tcW w:w="1134" w:type="dxa"/>
          </w:tcPr>
          <w:p w14:paraId="633E8399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31B63DFA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12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000</w:t>
            </w:r>
          </w:p>
        </w:tc>
        <w:tc>
          <w:tcPr>
            <w:tcW w:w="993" w:type="dxa"/>
            <w:vAlign w:val="center"/>
          </w:tcPr>
          <w:p w14:paraId="6585FE94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  <w:vAlign w:val="center"/>
          </w:tcPr>
          <w:p w14:paraId="1C7A36AB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00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641F8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143F91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65" w:type="dxa"/>
          </w:tcPr>
          <w:p w14:paraId="01610F18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เจ้าพนักงาน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ป้องกันและบรรเทาสาธารณ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ภัย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ชำนาญงาน</w:t>
            </w:r>
          </w:p>
        </w:tc>
        <w:tc>
          <w:tcPr>
            <w:tcW w:w="709" w:type="dxa"/>
          </w:tcPr>
          <w:p w14:paraId="74495FE5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30472B6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490</w:t>
            </w:r>
          </w:p>
        </w:tc>
        <w:tc>
          <w:tcPr>
            <w:tcW w:w="1134" w:type="dxa"/>
          </w:tcPr>
          <w:p w14:paraId="357B563D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</w:tcPr>
          <w:p w14:paraId="47CEB2AF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993" w:type="dxa"/>
          </w:tcPr>
          <w:p w14:paraId="0F2C5CB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</w:tcPr>
          <w:p w14:paraId="114142DE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</w:tr>
      <w:tr w14:paraId="1361B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CA06AB7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65" w:type="dxa"/>
          </w:tcPr>
          <w:p w14:paraId="551157BD">
            <w:pPr>
              <w:spacing w:after="0" w:line="228" w:lineRule="auto"/>
              <w:ind w:right="-10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พนักงานจ้างทั่วไป</w:t>
            </w:r>
          </w:p>
        </w:tc>
        <w:tc>
          <w:tcPr>
            <w:tcW w:w="709" w:type="dxa"/>
          </w:tcPr>
          <w:p w14:paraId="05E23C4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F1FC4A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835173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D8BC036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074D68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DD8769F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14:paraId="0E0C6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0B1991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65" w:type="dxa"/>
          </w:tcPr>
          <w:p w14:paraId="04E67709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พนักงานขับรถยนต์</w:t>
            </w:r>
          </w:p>
        </w:tc>
        <w:tc>
          <w:tcPr>
            <w:tcW w:w="709" w:type="dxa"/>
          </w:tcPr>
          <w:p w14:paraId="33120BB4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3EE650E0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1134" w:type="dxa"/>
          </w:tcPr>
          <w:p w14:paraId="1E3C9F51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๑๐๘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992" w:type="dxa"/>
          </w:tcPr>
          <w:p w14:paraId="1BA0C40E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57A13C67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16A107C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14:paraId="1F95F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A4E74C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665" w:type="dxa"/>
          </w:tcPr>
          <w:p w14:paraId="049C73AC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พนักงานขับเครื่องจักรกลขนาดเบา</w:t>
            </w:r>
          </w:p>
        </w:tc>
        <w:tc>
          <w:tcPr>
            <w:tcW w:w="709" w:type="dxa"/>
          </w:tcPr>
          <w:p w14:paraId="1857CEF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28DCDEE3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1134" w:type="dxa"/>
          </w:tcPr>
          <w:p w14:paraId="3AF0EDF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๑๐๘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992" w:type="dxa"/>
          </w:tcPr>
          <w:p w14:paraId="67450010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16508B19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60B79D8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14:paraId="5D297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D0A56E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665" w:type="dxa"/>
          </w:tcPr>
          <w:p w14:paraId="2D969F89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คนงาน</w:t>
            </w:r>
          </w:p>
        </w:tc>
        <w:tc>
          <w:tcPr>
            <w:tcW w:w="709" w:type="dxa"/>
          </w:tcPr>
          <w:p w14:paraId="06CBE7A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0DF78E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9,000</w:t>
            </w:r>
          </w:p>
        </w:tc>
        <w:tc>
          <w:tcPr>
            <w:tcW w:w="1134" w:type="dxa"/>
          </w:tcPr>
          <w:p w14:paraId="19A61A7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108,000</w:t>
            </w:r>
          </w:p>
        </w:tc>
        <w:tc>
          <w:tcPr>
            <w:tcW w:w="992" w:type="dxa"/>
          </w:tcPr>
          <w:p w14:paraId="2B190BD1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0CD1EC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C4C313A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14:paraId="24897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22E4103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665" w:type="dxa"/>
          </w:tcPr>
          <w:p w14:paraId="245914B3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คนงาน</w:t>
            </w:r>
          </w:p>
        </w:tc>
        <w:tc>
          <w:tcPr>
            <w:tcW w:w="709" w:type="dxa"/>
          </w:tcPr>
          <w:p w14:paraId="6C37CC7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22AEB47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9,000</w:t>
            </w:r>
          </w:p>
        </w:tc>
        <w:tc>
          <w:tcPr>
            <w:tcW w:w="1134" w:type="dxa"/>
          </w:tcPr>
          <w:p w14:paraId="73F068ED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108,000</w:t>
            </w:r>
          </w:p>
        </w:tc>
        <w:tc>
          <w:tcPr>
            <w:tcW w:w="992" w:type="dxa"/>
          </w:tcPr>
          <w:p w14:paraId="56BBBF8F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4950760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1EC7074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2DE9BE20">
      <w:pPr>
        <w:spacing w:before="120" w:after="0" w:line="228" w:lineRule="auto"/>
        <w:rPr>
          <w:rFonts w:ascii="TH SarabunIT๙" w:hAnsi="TH SarabunIT๙" w:cs="TH SarabunIT๙"/>
          <w:b/>
          <w:bCs/>
          <w:sz w:val="4"/>
          <w:szCs w:val="4"/>
          <w:cs/>
        </w:rPr>
      </w:pPr>
      <w:r>
        <w:rPr>
          <w:rFonts w:ascii="TH SarabunIT๙" w:hAnsi="TH SarabunIT๙" w:cs="TH SarabunIT๙"/>
          <w:b/>
          <w:bCs/>
          <w:sz w:val="4"/>
          <w:szCs w:val="4"/>
          <w:cs/>
        </w:rPr>
        <w:tab/>
      </w:r>
      <w:r>
        <w:rPr>
          <w:rFonts w:ascii="TH SarabunIT๙" w:hAnsi="TH SarabunIT๙" w:cs="TH SarabunIT๙"/>
          <w:b/>
          <w:bCs/>
          <w:sz w:val="4"/>
          <w:szCs w:val="4"/>
          <w:cs/>
        </w:rPr>
        <w:tab/>
      </w:r>
    </w:p>
    <w:p w14:paraId="2A98EDD1">
      <w:pPr>
        <w:pStyle w:val="53"/>
        <w:numPr>
          <w:ilvl w:val="0"/>
          <w:numId w:val="10"/>
        </w:numPr>
        <w:spacing w:line="228" w:lineRule="auto"/>
        <w:ind w:left="426" w:hanging="426"/>
        <w:contextualSpacing/>
        <w:jc w:val="lef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 xml:space="preserve">กองคลัง  มีอัตรากำลังปัจจุบัน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 xml:space="preserve">6 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 xml:space="preserve"> 6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3658"/>
        <w:gridCol w:w="728"/>
        <w:gridCol w:w="1119"/>
        <w:gridCol w:w="1008"/>
        <w:gridCol w:w="980"/>
        <w:gridCol w:w="992"/>
        <w:gridCol w:w="1134"/>
      </w:tblGrid>
      <w:tr w14:paraId="2139C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  <w:vMerge w:val="restart"/>
            <w:vAlign w:val="center"/>
          </w:tcPr>
          <w:p w14:paraId="22063535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ที่</w:t>
            </w:r>
          </w:p>
        </w:tc>
        <w:tc>
          <w:tcPr>
            <w:tcW w:w="3658" w:type="dxa"/>
            <w:vMerge w:val="restart"/>
            <w:vAlign w:val="center"/>
          </w:tcPr>
          <w:p w14:paraId="3BBB874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ตำแหน่ง</w:t>
            </w:r>
          </w:p>
        </w:tc>
        <w:tc>
          <w:tcPr>
            <w:tcW w:w="728" w:type="dxa"/>
            <w:vMerge w:val="restart"/>
            <w:vAlign w:val="center"/>
          </w:tcPr>
          <w:p w14:paraId="144D61DD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จำนวน</w:t>
            </w:r>
          </w:p>
          <w:p w14:paraId="5F20602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19" w:type="dxa"/>
            <w:vMerge w:val="restart"/>
            <w:vAlign w:val="center"/>
          </w:tcPr>
          <w:p w14:paraId="4E7268E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เงินเดือน</w:t>
            </w:r>
          </w:p>
          <w:p w14:paraId="7B4B026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คนละ</w:t>
            </w:r>
          </w:p>
        </w:tc>
        <w:tc>
          <w:tcPr>
            <w:tcW w:w="1008" w:type="dxa"/>
            <w:vMerge w:val="restart"/>
            <w:vAlign w:val="center"/>
          </w:tcPr>
          <w:p w14:paraId="3DFEDFE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3106" w:type="dxa"/>
            <w:gridSpan w:val="3"/>
            <w:vAlign w:val="center"/>
          </w:tcPr>
          <w:p w14:paraId="45727C5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6EAD3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  <w:vMerge w:val="continue"/>
            <w:vAlign w:val="center"/>
          </w:tcPr>
          <w:p w14:paraId="7760D8E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58" w:type="dxa"/>
            <w:vMerge w:val="continue"/>
            <w:vAlign w:val="center"/>
          </w:tcPr>
          <w:p w14:paraId="3DF1A515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28" w:type="dxa"/>
            <w:vMerge w:val="continue"/>
            <w:vAlign w:val="center"/>
          </w:tcPr>
          <w:p w14:paraId="6F328E1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19" w:type="dxa"/>
            <w:vMerge w:val="continue"/>
            <w:vAlign w:val="center"/>
          </w:tcPr>
          <w:p w14:paraId="637F399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08" w:type="dxa"/>
            <w:vMerge w:val="continue"/>
            <w:vAlign w:val="center"/>
          </w:tcPr>
          <w:p w14:paraId="68CE4D5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14:paraId="454E53E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14:paraId="68F7B72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134" w:type="dxa"/>
            <w:vAlign w:val="center"/>
          </w:tcPr>
          <w:p w14:paraId="61AD51D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9</w:t>
            </w:r>
          </w:p>
        </w:tc>
      </w:tr>
      <w:tr w14:paraId="0936F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C22AB8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58" w:type="dxa"/>
          </w:tcPr>
          <w:p w14:paraId="227E7506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ผู้อำนวยการกองคลัง</w:t>
            </w:r>
          </w:p>
          <w:p w14:paraId="0070D0D2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นักบริหารงานการคลัง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28" w:type="dxa"/>
          </w:tcPr>
          <w:p w14:paraId="1EE683F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</w:tcPr>
          <w:p w14:paraId="12A0D4C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008" w:type="dxa"/>
          </w:tcPr>
          <w:p w14:paraId="7BC3E356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402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80" w:type="dxa"/>
          </w:tcPr>
          <w:p w14:paraId="7B9FC270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3,44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50CD665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080</w:t>
            </w:r>
          </w:p>
        </w:tc>
        <w:tc>
          <w:tcPr>
            <w:tcW w:w="1134" w:type="dxa"/>
          </w:tcPr>
          <w:p w14:paraId="694A1B3B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270E1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6F5478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3658" w:type="dxa"/>
          </w:tcPr>
          <w:p w14:paraId="37756D6C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นักวิชาการ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คลัง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ชำนาญการ</w:t>
            </w:r>
          </w:p>
        </w:tc>
        <w:tc>
          <w:tcPr>
            <w:tcW w:w="728" w:type="dxa"/>
          </w:tcPr>
          <w:p w14:paraId="07BDBBF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  <w:vAlign w:val="center"/>
          </w:tcPr>
          <w:p w14:paraId="0CFD606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1008" w:type="dxa"/>
          </w:tcPr>
          <w:p w14:paraId="42CA1D08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80" w:type="dxa"/>
            <w:vAlign w:val="center"/>
          </w:tcPr>
          <w:p w14:paraId="0BE00582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200</w:t>
            </w:r>
          </w:p>
        </w:tc>
        <w:tc>
          <w:tcPr>
            <w:tcW w:w="992" w:type="dxa"/>
            <w:vAlign w:val="center"/>
          </w:tcPr>
          <w:p w14:paraId="661DC19E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  <w:vAlign w:val="center"/>
          </w:tcPr>
          <w:p w14:paraId="183956E0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1590D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C0D9F0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58" w:type="dxa"/>
          </w:tcPr>
          <w:p w14:paraId="28521323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เจ้าพนักงาน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จัดเก็บรายได้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728" w:type="dxa"/>
          </w:tcPr>
          <w:p w14:paraId="2D86CC8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</w:tcPr>
          <w:p w14:paraId="6CD812B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825</w:t>
            </w:r>
          </w:p>
        </w:tc>
        <w:tc>
          <w:tcPr>
            <w:tcW w:w="1008" w:type="dxa"/>
          </w:tcPr>
          <w:p w14:paraId="4E68D6F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297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80" w:type="dxa"/>
          </w:tcPr>
          <w:p w14:paraId="1EA33A93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,72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79CADE7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</w:tcPr>
          <w:p w14:paraId="58BB1DEA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2FF81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3C5880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58" w:type="dxa"/>
          </w:tcPr>
          <w:p w14:paraId="787B673D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เจ้าพนักงาน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การเงินและบัญชี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ชำนาญงาน</w:t>
            </w:r>
          </w:p>
        </w:tc>
        <w:tc>
          <w:tcPr>
            <w:tcW w:w="728" w:type="dxa"/>
          </w:tcPr>
          <w:p w14:paraId="6655E75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19" w:type="dxa"/>
          </w:tcPr>
          <w:p w14:paraId="1BCBD9D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25,660</w:t>
            </w:r>
          </w:p>
        </w:tc>
        <w:tc>
          <w:tcPr>
            <w:tcW w:w="1008" w:type="dxa"/>
          </w:tcPr>
          <w:p w14:paraId="143B18F2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307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80" w:type="dxa"/>
          </w:tcPr>
          <w:p w14:paraId="04DBEECA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992" w:type="dxa"/>
          </w:tcPr>
          <w:p w14:paraId="644F2FF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</w:tcPr>
          <w:p w14:paraId="75175F53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766FF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007A13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58" w:type="dxa"/>
          </w:tcPr>
          <w:p w14:paraId="05D036EE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เจ้าพนักงานพัสดุ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728" w:type="dxa"/>
          </w:tcPr>
          <w:p w14:paraId="30C0CCA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9" w:type="dxa"/>
          </w:tcPr>
          <w:p w14:paraId="246E82A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24,825</w:t>
            </w:r>
          </w:p>
        </w:tc>
        <w:tc>
          <w:tcPr>
            <w:tcW w:w="1008" w:type="dxa"/>
          </w:tcPr>
          <w:p w14:paraId="120D5F39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297,900</w:t>
            </w:r>
          </w:p>
        </w:tc>
        <w:tc>
          <w:tcPr>
            <w:tcW w:w="980" w:type="dxa"/>
          </w:tcPr>
          <w:p w14:paraId="77E5B5CB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9,720</w:t>
            </w:r>
          </w:p>
        </w:tc>
        <w:tc>
          <w:tcPr>
            <w:tcW w:w="992" w:type="dxa"/>
          </w:tcPr>
          <w:p w14:paraId="0BDE5AB4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9,720</w:t>
            </w:r>
          </w:p>
        </w:tc>
        <w:tc>
          <w:tcPr>
            <w:tcW w:w="1134" w:type="dxa"/>
          </w:tcPr>
          <w:p w14:paraId="658392F3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9,720</w:t>
            </w:r>
          </w:p>
        </w:tc>
      </w:tr>
      <w:tr w14:paraId="3F907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D66A08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58" w:type="dxa"/>
          </w:tcPr>
          <w:p w14:paraId="1DD58666">
            <w:pPr>
              <w:spacing w:after="0" w:line="228" w:lineRule="auto"/>
              <w:ind w:right="-10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พนักงานจ้างตามภารกิจ</w:t>
            </w:r>
          </w:p>
        </w:tc>
        <w:tc>
          <w:tcPr>
            <w:tcW w:w="728" w:type="dxa"/>
          </w:tcPr>
          <w:p w14:paraId="4F6DC383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9" w:type="dxa"/>
          </w:tcPr>
          <w:p w14:paraId="1796915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8" w:type="dxa"/>
          </w:tcPr>
          <w:p w14:paraId="41AC3F33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0" w:type="dxa"/>
          </w:tcPr>
          <w:p w14:paraId="11530D9B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5AE0798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7A5F64B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2B4B8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E6DD62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58" w:type="dxa"/>
          </w:tcPr>
          <w:p w14:paraId="7A22E2DB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ผู้ช่วยเจ้าพนักงานพัสดุ</w:t>
            </w:r>
          </w:p>
        </w:tc>
        <w:tc>
          <w:tcPr>
            <w:tcW w:w="728" w:type="dxa"/>
          </w:tcPr>
          <w:p w14:paraId="65487F6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9" w:type="dxa"/>
          </w:tcPr>
          <w:p w14:paraId="6AAFC9B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11,500</w:t>
            </w:r>
          </w:p>
        </w:tc>
        <w:tc>
          <w:tcPr>
            <w:tcW w:w="1008" w:type="dxa"/>
          </w:tcPr>
          <w:p w14:paraId="22DA682B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80" w:type="dxa"/>
          </w:tcPr>
          <w:p w14:paraId="7A3F77F5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138,000</w:t>
            </w:r>
          </w:p>
        </w:tc>
        <w:tc>
          <w:tcPr>
            <w:tcW w:w="992" w:type="dxa"/>
          </w:tcPr>
          <w:p w14:paraId="4A7266DD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5,52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737871AE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5,76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3DD4D7BF">
      <w:pPr>
        <w:spacing w:before="240" w:after="0" w:line="228" w:lineRule="auto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hint="cs" w:ascii="TH SarabunIT๙" w:hAnsi="TH SarabunIT๙" w:cs="TH SarabunIT๙"/>
          <w:b/>
          <w:bCs/>
          <w:sz w:val="28"/>
          <w:szCs w:val="28"/>
          <w:cs/>
          <w:lang w:val="en-US" w:bidi="th-TH"/>
        </w:rPr>
        <w:t>3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>)</w:t>
      </w:r>
      <w:r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 xml:space="preserve">กองช่าง  มีอัตรากำลังปัจจุบัน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>3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>
        <w:rPr>
          <w:rFonts w:hint="cs" w:ascii="TH SarabunIT๙" w:hAnsi="TH SarabunIT๙" w:cs="TH SarabunIT๙"/>
          <w:b/>
          <w:bCs/>
          <w:sz w:val="28"/>
          <w:szCs w:val="28"/>
          <w:cs/>
        </w:rPr>
        <w:t>3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3665"/>
        <w:gridCol w:w="709"/>
        <w:gridCol w:w="1134"/>
        <w:gridCol w:w="992"/>
        <w:gridCol w:w="993"/>
        <w:gridCol w:w="992"/>
        <w:gridCol w:w="1134"/>
      </w:tblGrid>
      <w:tr w14:paraId="7CEA3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  <w:vMerge w:val="restart"/>
            <w:vAlign w:val="center"/>
          </w:tcPr>
          <w:p w14:paraId="1A1B14FF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ที่</w:t>
            </w:r>
          </w:p>
        </w:tc>
        <w:tc>
          <w:tcPr>
            <w:tcW w:w="3665" w:type="dxa"/>
            <w:vMerge w:val="restart"/>
            <w:vAlign w:val="center"/>
          </w:tcPr>
          <w:p w14:paraId="23ED131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51A2B72D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จำนวน</w:t>
            </w:r>
          </w:p>
          <w:p w14:paraId="32C99F6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3F299C1A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เงินเดือน</w:t>
            </w:r>
          </w:p>
          <w:p w14:paraId="7049661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คนละ</w:t>
            </w:r>
          </w:p>
        </w:tc>
        <w:tc>
          <w:tcPr>
            <w:tcW w:w="992" w:type="dxa"/>
            <w:vMerge w:val="restart"/>
            <w:vAlign w:val="center"/>
          </w:tcPr>
          <w:p w14:paraId="045B4E0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3119" w:type="dxa"/>
            <w:gridSpan w:val="3"/>
            <w:vAlign w:val="center"/>
          </w:tcPr>
          <w:p w14:paraId="5BFFF664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6FE1A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588" w:type="dxa"/>
            <w:vMerge w:val="continue"/>
            <w:vAlign w:val="center"/>
          </w:tcPr>
          <w:p w14:paraId="6461608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665" w:type="dxa"/>
            <w:vMerge w:val="continue"/>
            <w:vAlign w:val="center"/>
          </w:tcPr>
          <w:p w14:paraId="5DD3F9AA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EB86A6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4340281F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0EE50AE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0BF617F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14:paraId="0A1187F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134" w:type="dxa"/>
            <w:vAlign w:val="center"/>
          </w:tcPr>
          <w:p w14:paraId="77FC8C7E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b/>
                <w:bCs/>
                <w:sz w:val="28"/>
                <w:szCs w:val="28"/>
                <w:cs/>
              </w:rPr>
              <w:t>9</w:t>
            </w:r>
          </w:p>
        </w:tc>
      </w:tr>
      <w:tr w14:paraId="1628B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4A9EDE4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65" w:type="dxa"/>
          </w:tcPr>
          <w:p w14:paraId="44830B6A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ผู้อำนวยการกองช่าง</w:t>
            </w:r>
          </w:p>
          <w:p w14:paraId="626E8413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นักบริหารงานช่าง 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27AD1794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7A8748B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080</w:t>
            </w:r>
          </w:p>
        </w:tc>
        <w:tc>
          <w:tcPr>
            <w:tcW w:w="992" w:type="dxa"/>
          </w:tcPr>
          <w:p w14:paraId="4100B439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468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</w:tcPr>
          <w:p w14:paraId="1B515314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14,16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72EA1878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</w:tcPr>
          <w:p w14:paraId="778EAFA3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6A15E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34A9E4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65" w:type="dxa"/>
          </w:tcPr>
          <w:p w14:paraId="7BDD2D02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นายช่างโยธา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709" w:type="dxa"/>
          </w:tcPr>
          <w:p w14:paraId="0498C9F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51F990A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4,825</w:t>
            </w:r>
          </w:p>
        </w:tc>
        <w:tc>
          <w:tcPr>
            <w:tcW w:w="992" w:type="dxa"/>
          </w:tcPr>
          <w:p w14:paraId="25FCDFFD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</w:tcPr>
          <w:p w14:paraId="02A36B18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9,720</w:t>
            </w:r>
          </w:p>
        </w:tc>
        <w:tc>
          <w:tcPr>
            <w:tcW w:w="992" w:type="dxa"/>
          </w:tcPr>
          <w:p w14:paraId="4422FCD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720</w:t>
            </w:r>
          </w:p>
        </w:tc>
        <w:tc>
          <w:tcPr>
            <w:tcW w:w="1134" w:type="dxa"/>
          </w:tcPr>
          <w:p w14:paraId="32B238BB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</w:tbl>
    <w:p w14:paraId="587BE1D9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๔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กอง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การศึกษา ศาสนาและวัฒนธรรม  มีอัตรากำลังปัจจุบัน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685"/>
        <w:gridCol w:w="709"/>
        <w:gridCol w:w="1134"/>
        <w:gridCol w:w="992"/>
        <w:gridCol w:w="993"/>
        <w:gridCol w:w="992"/>
        <w:gridCol w:w="1134"/>
      </w:tblGrid>
      <w:tr w14:paraId="231E5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restart"/>
            <w:vAlign w:val="center"/>
          </w:tcPr>
          <w:p w14:paraId="3E086DA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14:paraId="719AEC2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25759AF5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</w:t>
            </w:r>
          </w:p>
          <w:p w14:paraId="790873B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7D4481A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เงินเดือน</w:t>
            </w:r>
          </w:p>
          <w:p w14:paraId="2873974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คนละ</w:t>
            </w:r>
          </w:p>
        </w:tc>
        <w:tc>
          <w:tcPr>
            <w:tcW w:w="992" w:type="dxa"/>
            <w:vMerge w:val="restart"/>
            <w:vAlign w:val="center"/>
          </w:tcPr>
          <w:p w14:paraId="78EFCE1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3119" w:type="dxa"/>
            <w:gridSpan w:val="3"/>
            <w:vAlign w:val="center"/>
          </w:tcPr>
          <w:p w14:paraId="41F2909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764D6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  <w:vAlign w:val="center"/>
          </w:tcPr>
          <w:p w14:paraId="6FFAF4A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 w:val="continue"/>
            <w:vAlign w:val="center"/>
          </w:tcPr>
          <w:p w14:paraId="0E5948B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007758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3937A86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01A04E0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3607A1FF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14:paraId="4B2DE928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vAlign w:val="center"/>
          </w:tcPr>
          <w:p w14:paraId="266C3E3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</w:tr>
      <w:tr w14:paraId="3CBB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0BE4036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85" w:type="dxa"/>
          </w:tcPr>
          <w:p w14:paraId="743E0FF6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ผู้อำนวยการกองการศึกษา </w:t>
            </w:r>
          </w:p>
          <w:p w14:paraId="029E700A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ศึกษา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14:paraId="641B3F3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vAlign w:val="center"/>
          </w:tcPr>
          <w:p w14:paraId="138BFBC5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2,800</w:t>
            </w:r>
          </w:p>
        </w:tc>
        <w:tc>
          <w:tcPr>
            <w:tcW w:w="992" w:type="dxa"/>
            <w:vAlign w:val="center"/>
          </w:tcPr>
          <w:p w14:paraId="0D6F048F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393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  <w:vAlign w:val="center"/>
          </w:tcPr>
          <w:p w14:paraId="47D9A3B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,62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vAlign w:val="center"/>
          </w:tcPr>
          <w:p w14:paraId="7C1BD7E2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  <w:vAlign w:val="center"/>
          </w:tcPr>
          <w:p w14:paraId="40CBF2F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  <w:tr w14:paraId="58182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01AFC15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3685" w:type="dxa"/>
          </w:tcPr>
          <w:p w14:paraId="029A0C15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นักวิชาการศึกษา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ปฏิบัติการ</w:t>
            </w:r>
          </w:p>
        </w:tc>
        <w:tc>
          <w:tcPr>
            <w:tcW w:w="709" w:type="dxa"/>
            <w:vAlign w:val="center"/>
          </w:tcPr>
          <w:p w14:paraId="5B21731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  <w:vAlign w:val="center"/>
          </w:tcPr>
          <w:p w14:paraId="1E254F5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20,440</w:t>
            </w:r>
          </w:p>
        </w:tc>
        <w:tc>
          <w:tcPr>
            <w:tcW w:w="992" w:type="dxa"/>
          </w:tcPr>
          <w:p w14:paraId="379A985E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245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  <w:vAlign w:val="center"/>
          </w:tcPr>
          <w:p w14:paraId="338013F2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8,400</w:t>
            </w:r>
          </w:p>
        </w:tc>
        <w:tc>
          <w:tcPr>
            <w:tcW w:w="992" w:type="dxa"/>
            <w:vAlign w:val="center"/>
          </w:tcPr>
          <w:p w14:paraId="4391353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1134" w:type="dxa"/>
            <w:vAlign w:val="center"/>
          </w:tcPr>
          <w:p w14:paraId="484DB7AC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640</w:t>
            </w:r>
          </w:p>
        </w:tc>
      </w:tr>
      <w:tr w14:paraId="4F9DB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56EE5D0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  <w:gridSpan w:val="2"/>
          </w:tcPr>
          <w:p w14:paraId="5723123D">
            <w:pPr>
              <w:spacing w:after="0"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ศูนย์พัฒนาเด็กเล็กองค์การบริหารส่วนตำบล โคกสนวน</w:t>
            </w:r>
          </w:p>
        </w:tc>
        <w:tc>
          <w:tcPr>
            <w:tcW w:w="1134" w:type="dxa"/>
          </w:tcPr>
          <w:p w14:paraId="1EE162B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75C2B3A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775CD11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5725CAD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4710359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14:paraId="516D1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2482D6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</w:tcPr>
          <w:p w14:paraId="10BA1EA2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ศูนย์พัฒนาเด็กเล็ก</w:t>
            </w:r>
          </w:p>
        </w:tc>
        <w:tc>
          <w:tcPr>
            <w:tcW w:w="709" w:type="dxa"/>
            <w:vAlign w:val="center"/>
          </w:tcPr>
          <w:p w14:paraId="6FD6956A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222CA394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2B32CBF1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vAlign w:val="center"/>
          </w:tcPr>
          <w:p w14:paraId="0ABEC637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14:paraId="6D2F427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6744806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14:paraId="008EF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2375BF2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5" w:type="dxa"/>
          </w:tcPr>
          <w:p w14:paraId="02E76FFB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ครู  </w:t>
            </w:r>
          </w:p>
        </w:tc>
        <w:tc>
          <w:tcPr>
            <w:tcW w:w="709" w:type="dxa"/>
          </w:tcPr>
          <w:p w14:paraId="3B803CC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  <w:vAlign w:val="center"/>
          </w:tcPr>
          <w:p w14:paraId="300CECC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5A4FF6DE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vAlign w:val="center"/>
          </w:tcPr>
          <w:p w14:paraId="56BDAA1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14:paraId="45D91D17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761A4DD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14:paraId="37984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E1B0F8C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05BDA154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พนักงานจ้างตามภารกิจ</w:t>
            </w:r>
          </w:p>
        </w:tc>
        <w:tc>
          <w:tcPr>
            <w:tcW w:w="709" w:type="dxa"/>
          </w:tcPr>
          <w:p w14:paraId="09F97A2E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32F432C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35BC02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8D1F1D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A6ADDC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1DBFCBE3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03355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81F90C8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5" w:type="dxa"/>
          </w:tcPr>
          <w:p w14:paraId="5746946C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ผู้ดูแลเด็ก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ทักษะ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color="auto" w:sz="4" w:space="0"/>
            </w:tcBorders>
          </w:tcPr>
          <w:p w14:paraId="7E996E8F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 w14:paraId="4615C29B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9,400</w:t>
            </w:r>
          </w:p>
        </w:tc>
        <w:tc>
          <w:tcPr>
            <w:tcW w:w="992" w:type="dxa"/>
          </w:tcPr>
          <w:p w14:paraId="32096B82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112,800</w:t>
            </w:r>
          </w:p>
        </w:tc>
        <w:tc>
          <w:tcPr>
            <w:tcW w:w="993" w:type="dxa"/>
            <w:vAlign w:val="center"/>
          </w:tcPr>
          <w:p w14:paraId="3FD13D09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4,560</w:t>
            </w:r>
          </w:p>
        </w:tc>
        <w:tc>
          <w:tcPr>
            <w:tcW w:w="992" w:type="dxa"/>
            <w:vAlign w:val="center"/>
          </w:tcPr>
          <w:p w14:paraId="69B967E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4,800</w:t>
            </w:r>
          </w:p>
        </w:tc>
        <w:tc>
          <w:tcPr>
            <w:tcW w:w="1134" w:type="dxa"/>
            <w:vAlign w:val="center"/>
          </w:tcPr>
          <w:p w14:paraId="368D8BC6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4,920</w:t>
            </w:r>
          </w:p>
        </w:tc>
      </w:tr>
    </w:tbl>
    <w:p w14:paraId="1D96C65C">
      <w:pPr>
        <w:spacing w:after="0" w:line="228" w:lineRule="auto"/>
        <w:jc w:val="right"/>
        <w:rPr>
          <w:rFonts w:ascii="TH SarabunIT๙" w:hAnsi="TH SarabunIT๙" w:cs="TH SarabunIT๙"/>
          <w:sz w:val="4"/>
          <w:szCs w:val="4"/>
        </w:rPr>
      </w:pPr>
    </w:p>
    <w:p w14:paraId="6C09E883">
      <w:pPr>
        <w:spacing w:after="0" w:line="228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๕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กอง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สวัสดิการสังคม  มีอัตรากำลังปัจจุบัน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685"/>
        <w:gridCol w:w="709"/>
        <w:gridCol w:w="1134"/>
        <w:gridCol w:w="992"/>
        <w:gridCol w:w="993"/>
        <w:gridCol w:w="992"/>
        <w:gridCol w:w="1134"/>
      </w:tblGrid>
      <w:tr w14:paraId="6A53B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restart"/>
            <w:vAlign w:val="center"/>
          </w:tcPr>
          <w:p w14:paraId="037D89BD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14:paraId="4B15D09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3E71C244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</w:t>
            </w:r>
          </w:p>
          <w:p w14:paraId="3275335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7B16994F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เงินเดือน</w:t>
            </w:r>
          </w:p>
          <w:p w14:paraId="6B4302D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คนละ</w:t>
            </w:r>
          </w:p>
        </w:tc>
        <w:tc>
          <w:tcPr>
            <w:tcW w:w="992" w:type="dxa"/>
            <w:vMerge w:val="restart"/>
            <w:vAlign w:val="center"/>
          </w:tcPr>
          <w:p w14:paraId="71FA8EC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3119" w:type="dxa"/>
            <w:gridSpan w:val="3"/>
            <w:vAlign w:val="center"/>
          </w:tcPr>
          <w:p w14:paraId="36210DA5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5C18D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  <w:vAlign w:val="center"/>
          </w:tcPr>
          <w:p w14:paraId="3D865CD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 w:val="continue"/>
            <w:vAlign w:val="center"/>
          </w:tcPr>
          <w:p w14:paraId="6F42B17A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FA9C46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6AD24E3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41C8349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2A162E2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14:paraId="18D1BB39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vAlign w:val="center"/>
          </w:tcPr>
          <w:p w14:paraId="7B7BB430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</w:tr>
      <w:tr w14:paraId="4DD2E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9732567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85" w:type="dxa"/>
          </w:tcPr>
          <w:p w14:paraId="731A276B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สวัสดิการสังคม </w:t>
            </w:r>
          </w:p>
          <w:p w14:paraId="63540CED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นักบริหารงานสวัสดิการสังคม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ระดับต้น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6DF47E4D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16D111F9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32,800</w:t>
            </w:r>
          </w:p>
        </w:tc>
        <w:tc>
          <w:tcPr>
            <w:tcW w:w="992" w:type="dxa"/>
          </w:tcPr>
          <w:p w14:paraId="06067B13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393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</w:tcPr>
          <w:p w14:paraId="31065BCF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3,6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14:paraId="548C26D1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3,6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14:paraId="5FB6CF5D">
            <w:pPr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3,6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14:paraId="331D3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D2F2471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3685" w:type="dxa"/>
          </w:tcPr>
          <w:p w14:paraId="7C30C581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นักพัฒนาชุมชน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ชำนาญการ</w:t>
            </w:r>
          </w:p>
        </w:tc>
        <w:tc>
          <w:tcPr>
            <w:tcW w:w="709" w:type="dxa"/>
          </w:tcPr>
          <w:p w14:paraId="20ECA291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74481F46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2" w:type="dxa"/>
          </w:tcPr>
          <w:p w14:paraId="0A6A06FD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</w:tcPr>
          <w:p w14:paraId="05E8696D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</w:tc>
        <w:tc>
          <w:tcPr>
            <w:tcW w:w="992" w:type="dxa"/>
          </w:tcPr>
          <w:p w14:paraId="0ACEB55D">
            <w:pPr>
              <w:spacing w:after="0" w:line="228" w:lineRule="auto"/>
              <w:ind w:right="-108" w:hanging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</w:tcPr>
          <w:p w14:paraId="562125AE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</w:tr>
    </w:tbl>
    <w:p w14:paraId="3576514D">
      <w:pPr>
        <w:spacing w:after="0" w:line="228" w:lineRule="auto"/>
        <w:rPr>
          <w:rFonts w:ascii="TH SarabunIT๙" w:hAnsi="TH SarabunIT๙" w:cs="TH SarabunIT๙"/>
          <w:sz w:val="20"/>
          <w:szCs w:val="20"/>
          <w:cs/>
        </w:rPr>
      </w:pPr>
    </w:p>
    <w:p w14:paraId="2B1EB8B0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6)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หน่วยตรวจสอบภายใน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มีอัตรากำลังปัจจุบัน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ตำแหน่ง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อัตรา ดังนี้</w:t>
      </w:r>
    </w:p>
    <w:tbl>
      <w:tblPr>
        <w:tblStyle w:val="13"/>
        <w:tblW w:w="10207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685"/>
        <w:gridCol w:w="709"/>
        <w:gridCol w:w="1134"/>
        <w:gridCol w:w="992"/>
        <w:gridCol w:w="993"/>
        <w:gridCol w:w="992"/>
        <w:gridCol w:w="1134"/>
      </w:tblGrid>
      <w:tr w14:paraId="35A53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restart"/>
            <w:vAlign w:val="center"/>
          </w:tcPr>
          <w:p w14:paraId="4B956B2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14:paraId="2069450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6794B2DB">
            <w:pPr>
              <w:spacing w:after="0" w:line="228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</w:t>
            </w:r>
          </w:p>
          <w:p w14:paraId="67C4A7BF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27DE18A7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เงินเดือน</w:t>
            </w:r>
          </w:p>
          <w:p w14:paraId="697EF461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คนละ</w:t>
            </w:r>
          </w:p>
        </w:tc>
        <w:tc>
          <w:tcPr>
            <w:tcW w:w="992" w:type="dxa"/>
            <w:vMerge w:val="restart"/>
            <w:vAlign w:val="center"/>
          </w:tcPr>
          <w:p w14:paraId="65D5F03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3119" w:type="dxa"/>
            <w:gridSpan w:val="3"/>
            <w:vAlign w:val="center"/>
          </w:tcPr>
          <w:p w14:paraId="19950F5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ขั้นที่เพิ่มในแต่ละปี</w:t>
            </w:r>
          </w:p>
        </w:tc>
      </w:tr>
      <w:tr w14:paraId="2D428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  <w:vAlign w:val="center"/>
          </w:tcPr>
          <w:p w14:paraId="10254D1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 w:val="continue"/>
            <w:vAlign w:val="center"/>
          </w:tcPr>
          <w:p w14:paraId="4BD39915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049BFA5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223C024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5480A5E3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4037AD4C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14:paraId="6D7DA91B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  <w:vAlign w:val="center"/>
          </w:tcPr>
          <w:p w14:paraId="29BF2C76">
            <w:pPr>
              <w:spacing w:after="0"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</w:tr>
      <w:tr w14:paraId="4584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1E6BA60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3685" w:type="dxa"/>
          </w:tcPr>
          <w:p w14:paraId="6D12842B">
            <w:pPr>
              <w:spacing w:after="0" w:line="228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นักวิชาการตรวจสอบภายใน ปฏิบัติการ</w:t>
            </w:r>
          </w:p>
        </w:tc>
        <w:tc>
          <w:tcPr>
            <w:tcW w:w="709" w:type="dxa"/>
          </w:tcPr>
          <w:p w14:paraId="38D1BFB9">
            <w:pPr>
              <w:spacing w:after="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134" w:type="dxa"/>
          </w:tcPr>
          <w:p w14:paraId="176ADCB0">
            <w:pPr>
              <w:spacing w:after="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  <w:tc>
          <w:tcPr>
            <w:tcW w:w="992" w:type="dxa"/>
          </w:tcPr>
          <w:p w14:paraId="0216E934">
            <w:pPr>
              <w:spacing w:after="0" w:line="228" w:lineRule="auto"/>
              <w:ind w:left="-108" w:right="-14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993" w:type="dxa"/>
          </w:tcPr>
          <w:p w14:paraId="65687B7B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7</w:t>
            </w:r>
            <w:r>
              <w:rPr>
                <w:rFonts w:hint="cs"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680</w:t>
            </w:r>
          </w:p>
        </w:tc>
        <w:tc>
          <w:tcPr>
            <w:tcW w:w="992" w:type="dxa"/>
          </w:tcPr>
          <w:p w14:paraId="61380322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40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1134" w:type="dxa"/>
          </w:tcPr>
          <w:p w14:paraId="40B1B189">
            <w:pPr>
              <w:spacing w:after="0" w:line="228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88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๐</w:t>
            </w:r>
          </w:p>
        </w:tc>
      </w:tr>
    </w:tbl>
    <w:p w14:paraId="451EE5D9">
      <w:pPr>
        <w:spacing w:after="0" w:line="228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09AC5A8">
      <w:pPr>
        <w:spacing w:after="0" w:line="228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  <w:cs/>
        </w:rPr>
      </w:pPr>
    </w:p>
    <w:p w14:paraId="41653D0D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7)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ฐานการคำนวณงบประมาณรายจ่ายประจำปี พ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.2567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ให้ใช้ข้อบัญญัติงบประมาณรายจ่ายประจำปี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.2566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และฉบับเพิ่มเติม</w:t>
      </w:r>
      <w:r>
        <w:rPr>
          <w:rFonts w:hint="cs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ถ้ามี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ที่ประกาศใช้มาประมาณการเพิ่มขึ้นไม่เกินร้อยละ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เพื่อเป็นฐานการคำนวณ สำหรับงบประมาณรายจ่ายประจำปี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.2568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และ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.2569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ให้ประมาณการบวกเพิ่มขึ้นอีกไม่เกินร้อยละ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เพื่อเป็นฐานการคำนวณภาระค่าใช้จ่ายด้านการบริหารงานบุคคลตามมาตรา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35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แห่งพระราชบัญญัติระเบียบงานบุคคลส่วนท้องถิ่น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.2542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สำหรับองค์กรปกครองส่วนท้องถิ่นใดที่มีงบประมาณรายจ่ายเฉพาะเกี่ยวกับการประปา ไฟฟ้า สถานีขนส่ง หรือกิจการสถานธนานุบาล และได้ตั้งงบประมาณมาไว้ในข้อบัญญัติ ให้นำมารวมเป็นฐานการคำนวณภาระค่าใช้จ่ายด้านการบริหารงานบุคคลด้วย  ดังนี้</w:t>
      </w:r>
    </w:p>
    <w:p w14:paraId="2ABCE97D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3260"/>
        <w:gridCol w:w="3402"/>
        <w:gridCol w:w="2516"/>
      </w:tblGrid>
      <w:tr w14:paraId="5A38B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 w14:paraId="6D59C901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3260" w:type="dxa"/>
          </w:tcPr>
          <w:p w14:paraId="28B8158A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ปี </w:t>
            </w:r>
            <w:r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402" w:type="dxa"/>
          </w:tcPr>
          <w:p w14:paraId="51F9C22E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ปี </w:t>
            </w:r>
            <w:r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516" w:type="dxa"/>
          </w:tcPr>
          <w:p w14:paraId="36552BD8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ปี </w:t>
            </w:r>
            <w:r>
              <w:rPr>
                <w:rFonts w:ascii="TH SarabunIT๙" w:hAnsi="TH SarabunIT๙" w:eastAsia="Times New Roman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hint="cs" w:ascii="TH SarabunIT๙" w:hAnsi="TH SarabunIT๙" w:eastAsia="Times New Roman" w:cs="TH SarabunIT๙"/>
                <w:b/>
                <w:bCs/>
                <w:sz w:val="32"/>
                <w:szCs w:val="32"/>
                <w:cs/>
              </w:rPr>
              <w:t>9</w:t>
            </w:r>
          </w:p>
        </w:tc>
      </w:tr>
      <w:tr w14:paraId="6730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 w14:paraId="75E522E6">
            <w:pPr>
              <w:spacing w:line="228" w:lineRule="auto"/>
              <w:rPr>
                <w:rFonts w:ascii="TH SarabunIT๙" w:hAnsi="TH SarabunIT๙" w:eastAsia="Times New Roman" w:cs="TH SarabunIT๙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03FD0696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sz w:val="32"/>
                <w:szCs w:val="32"/>
              </w:rPr>
              <w:t>30</w:t>
            </w:r>
            <w:r>
              <w:rPr>
                <w:rFonts w:hint="cs" w:ascii="TH SarabunIT๙" w:hAnsi="TH SarabunIT๙" w:eastAsia="Times New Roman" w:cs="TH SarabunIT๙"/>
                <w:sz w:val="32"/>
                <w:szCs w:val="32"/>
                <w:cs/>
              </w:rPr>
              <w:t>,706,</w:t>
            </w:r>
            <w:r>
              <w:rPr>
                <w:rFonts w:ascii="TH SarabunIT๙" w:hAnsi="TH SarabunIT๙" w:eastAsia="Times New Roman" w:cs="TH SarabunIT๙"/>
                <w:sz w:val="32"/>
                <w:szCs w:val="32"/>
              </w:rPr>
              <w:t>725</w:t>
            </w:r>
          </w:p>
        </w:tc>
        <w:tc>
          <w:tcPr>
            <w:tcW w:w="3402" w:type="dxa"/>
          </w:tcPr>
          <w:p w14:paraId="23F008E7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sz w:val="32"/>
                <w:szCs w:val="32"/>
                <w:cs/>
              </w:rPr>
              <w:t>32,242,</w:t>
            </w:r>
            <w:r>
              <w:rPr>
                <w:rFonts w:ascii="TH SarabunIT๙" w:hAnsi="TH SarabunIT๙" w:eastAsia="Times New Roman" w:cs="TH SarabunIT๙"/>
                <w:sz w:val="32"/>
                <w:szCs w:val="32"/>
              </w:rPr>
              <w:t>061</w:t>
            </w:r>
          </w:p>
        </w:tc>
        <w:tc>
          <w:tcPr>
            <w:tcW w:w="2516" w:type="dxa"/>
          </w:tcPr>
          <w:p w14:paraId="476985A0">
            <w:pPr>
              <w:spacing w:line="228" w:lineRule="auto"/>
              <w:jc w:val="center"/>
              <w:rPr>
                <w:rFonts w:ascii="TH SarabunIT๙" w:hAnsi="TH SarabunIT๙" w:eastAsia="Times New Roman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Times New Roman" w:cs="TH SarabunIT๙"/>
                <w:sz w:val="32"/>
                <w:szCs w:val="32"/>
                <w:cs/>
              </w:rPr>
              <w:t>33,854,</w:t>
            </w:r>
            <w:r>
              <w:rPr>
                <w:rFonts w:ascii="TH SarabunIT๙" w:hAnsi="TH SarabunIT๙" w:eastAsia="Times New Roman" w:cs="TH SarabunIT๙"/>
                <w:sz w:val="32"/>
                <w:szCs w:val="32"/>
              </w:rPr>
              <w:t>164</w:t>
            </w:r>
          </w:p>
        </w:tc>
      </w:tr>
    </w:tbl>
    <w:p w14:paraId="2EBD4F1B">
      <w:pPr>
        <w:spacing w:after="0" w:line="228" w:lineRule="auto"/>
        <w:rPr>
          <w:rFonts w:ascii="TH SarabunIT๙" w:hAnsi="TH SarabunIT๙" w:cs="TH SarabunIT๙"/>
          <w:b/>
          <w:bCs/>
          <w:sz w:val="20"/>
          <w:szCs w:val="20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735BE7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B7332B5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0CBFC398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66F6341A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29CCF41">
      <w:pPr>
        <w:spacing w:after="0" w:line="240" w:lineRule="auto"/>
        <w:rPr>
          <w:rFonts w:ascii="TH SarabunIT๙" w:hAnsi="TH SarabunIT๙" w:cs="TH SarabunIT๙"/>
          <w:i/>
          <w:iCs/>
          <w:sz w:val="36"/>
          <w:szCs w:val="36"/>
          <w:cs/>
        </w:rPr>
        <w:sectPr>
          <w:pgSz w:w="12240" w:h="15840"/>
          <w:pgMar w:top="680" w:right="1185" w:bottom="709" w:left="1440" w:header="510" w:footer="680" w:gutter="0"/>
          <w:cols w:space="720" w:num="1"/>
          <w:docGrid w:linePitch="360" w:charSpace="0"/>
        </w:sectPr>
      </w:pPr>
    </w:p>
    <w:p w14:paraId="3EFCDD5B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37A3973F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21BC9488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  <w:r>
        <w:drawing>
          <wp:inline distT="0" distB="0" distL="114300" distR="114300">
            <wp:extent cx="8730615" cy="6205855"/>
            <wp:effectExtent l="0" t="0" r="1905" b="12065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061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9334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58491933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  <w:r>
        <w:drawing>
          <wp:inline distT="0" distB="0" distL="114300" distR="114300">
            <wp:extent cx="8726170" cy="6193155"/>
            <wp:effectExtent l="0" t="0" r="6350" b="9525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6170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36E3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5F41832A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502609F">
      <w:pPr>
        <w:spacing w:after="0" w:line="240" w:lineRule="auto"/>
        <w:rPr>
          <w:rFonts w:hint="cs" w:ascii="TH SarabunIT๙" w:hAnsi="TH SarabunIT๙" w:eastAsia="Times New Roman" w:cs="TH SarabunIT๙"/>
          <w:b/>
          <w:bCs/>
          <w:sz w:val="32"/>
          <w:szCs w:val="32"/>
          <w:lang w:bidi="th-TH"/>
        </w:rPr>
      </w:pPr>
      <w:r>
        <w:drawing>
          <wp:inline distT="0" distB="0" distL="114300" distR="114300">
            <wp:extent cx="8730615" cy="6176010"/>
            <wp:effectExtent l="0" t="0" r="1905" b="11430"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30615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1A20">
      <w:pPr>
        <w:spacing w:after="0" w:line="240" w:lineRule="auto"/>
        <w:ind w:firstLine="1440"/>
        <w:jc w:val="center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90170</wp:posOffset>
                </wp:positionV>
                <wp:extent cx="4766945" cy="431800"/>
                <wp:effectExtent l="10795" t="7620" r="13335" b="8255"/>
                <wp:wrapTight wrapText="bothSides">
                  <wp:wrapPolygon>
                    <wp:start x="-69" y="-476"/>
                    <wp:lineTo x="-69" y="21600"/>
                    <wp:lineTo x="21669" y="21600"/>
                    <wp:lineTo x="21669" y="-476"/>
                    <wp:lineTo x="-69" y="-476"/>
                  </wp:wrapPolygon>
                </wp:wrapTight>
                <wp:docPr id="178" name="สี่เหลี่ยมผืนผ้า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694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9ABC890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 w:bidi="th-TH"/>
                              </w:rPr>
                              <w:t>๑๐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  <w:lang w:val="th-TH" w:bidi="th-TH"/>
                              </w:rPr>
                              <w:t xml:space="preserve">แผนภูมิโครงสร้างการแบ่งส่วนราชการตามแผนอัตรากำลัง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cs/>
                                <w:lang w:val="th-TH" w:bidi="th-TH"/>
                              </w:rPr>
                              <w:t>ปี</w:t>
                            </w:r>
                          </w:p>
                          <w:p w14:paraId="6B872BC3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54000" rIns="91440" bIns="54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4pt;margin-top:7.1pt;height:34pt;width:375.35pt;mso-wrap-distance-left:9pt;mso-wrap-distance-right:9pt;z-index:-251657216;mso-width-relative:page;mso-height-relative:page;" fillcolor="#FFFFFF" filled="t" stroked="t" coordsize="21600,21600" wrapcoords="-69 -476 -69 21600 21669 21600 21669 -476 -69 -476" o:gfxdata="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94veR2gAAAAkBAAAPAAAAAAAAAAEAIAAAACIAAABkcnMv&#10;ZG93bnJldi54bWxQSwECFAAUAAAACACHTuJAoaTFq3MCAADCBAAADgAAAAAAAAABACAAAAApAQAA&#10;ZHJzL2Uyb0RvYy54bWxQSwUGAAAAAAYABgBZAQAADgYAAAAA&#10;">
                <v:fill on="t" focussize="0,0"/>
                <v:stroke weight="1pt" color="#000000" miterlimit="8" joinstyle="miter"/>
                <v:imagedata o:title=""/>
                <o:lock v:ext="edit" aspectratio="f"/>
                <v:textbox inset="2.54mm,1.5mm,2.54mm,1.5mm">
                  <w:txbxContent>
                    <w:p w14:paraId="09ABC890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๑๐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cs/>
                          <w:lang w:val="th-TH" w:bidi="th-TH"/>
                        </w:rPr>
                        <w:t xml:space="preserve">แผนภูมิโครงสร้างการแบ่งส่วนราชการตามแผนอัตรากำลัง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3 </w:t>
                      </w:r>
                      <w:r>
                        <w:rPr>
                          <w:rFonts w:hint="cs" w:ascii="TH SarabunIT๙" w:hAnsi="TH SarabunIT๙" w:cs="TH SarabunIT๙"/>
                          <w:cs/>
                          <w:lang w:val="th-TH" w:bidi="th-TH"/>
                        </w:rPr>
                        <w:t>ปี</w:t>
                      </w:r>
                    </w:p>
                    <w:p w14:paraId="6B872BC3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2B78B064">
      <w:pPr>
        <w:spacing w:after="0" w:line="240" w:lineRule="auto"/>
        <w:jc w:val="both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6AD471C8">
      <w:pPr>
        <w:spacing w:after="0" w:line="240" w:lineRule="auto"/>
        <w:ind w:firstLine="1440"/>
        <w:jc w:val="center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-1543685</wp:posOffset>
                </wp:positionH>
                <wp:positionV relativeFrom="paragraph">
                  <wp:posOffset>142875</wp:posOffset>
                </wp:positionV>
                <wp:extent cx="5746115" cy="378460"/>
                <wp:effectExtent l="127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3E6F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โครงสร้าง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ส่วนราชการองค์การบริหารส่วนตำบล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40"/>
                                <w:szCs w:val="40"/>
                                <w:cs/>
                                <w:lang w:val="th-TH" w:bidi="th-TH"/>
                              </w:rPr>
                              <w:t>โคกสนวน   ประเภทสามัญ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7" o:spid="_x0000_s1026" o:spt="202" type="#_x0000_t202" style="position:absolute;left:0pt;margin-left:-121.55pt;margin-top:11.25pt;height:29.8pt;width:452.45pt;z-index:251660288;mso-width-relative:page;mso-height-relative:page;" fillcolor="#FFFFFF" filled="t" stroked="f" coordsize="21600,21600" o:gfxdata="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FbcEtgAAAAK&#10;AQAADwAAAAAAAAABACAAAAAiAAAAZHJzL2Rvd25yZXYueG1sUEsBAhQAFAAAAAgAh07iQN1PmIQc&#10;AgAAQQ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53E6F1B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40"/>
                          <w:szCs w:val="40"/>
                          <w:cs/>
                          <w:lang w:val="th-TH" w:bidi="th-TH"/>
                        </w:rPr>
                        <w:t>โครงสร้าง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val="th-TH" w:bidi="th-TH"/>
                        </w:rPr>
                        <w:t>ส่วนราชการองค์การบริหารส่วนตำบล</w:t>
                      </w:r>
                      <w:r>
                        <w:rPr>
                          <w:rFonts w:hint="cs" w:ascii="TH SarabunPSK" w:hAnsi="TH SarabunPSK" w:cs="TH SarabunPSK"/>
                          <w:sz w:val="40"/>
                          <w:szCs w:val="40"/>
                          <w:cs/>
                          <w:lang w:val="th-TH" w:bidi="th-TH"/>
                        </w:rPr>
                        <w:t>โคกสนวน   ประเภทสามัญ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                                                        </w:t>
      </w:r>
    </w:p>
    <w:p w14:paraId="44D70277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1E758FBE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182880</wp:posOffset>
                </wp:positionV>
                <wp:extent cx="2118995" cy="624840"/>
                <wp:effectExtent l="12065" t="8890" r="12065" b="139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0119DE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ปลัด  อบต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๐๐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56F083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นักบริหารงาน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ท้องถิ่น ระดับกลาง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6" o:spid="_x0000_s1026" o:spt="202" type="#_x0000_t202" style="position:absolute;left:0pt;margin-left:224.2pt;margin-top:14.4pt;height:49.2pt;width:166.85pt;z-index:251685888;mso-width-relative:page;mso-height-relative:page;" fillcolor="#FFFFFF" filled="t" stroked="t" coordsize="21600,21600" o:gfxdata="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+jKunbAAAACgEAAA8AAAAAAAAAAQAgAAAA&#10;IgAAAGRycy9kb3ducmV2LnhtbFBLAQIUABQAAAAIAIdO4kBFhl4+QQIAAKQEAAAOAAAAAAAAAAEA&#10;IAAAACoBAABkcnMvZTJvRG9jLnhtbFBLBQYAAAAABgAGAFkBAADd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20119DE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ปลัด  อบต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(</w:t>
                      </w:r>
                      <w:r>
                        <w:rPr>
                          <w:rFonts w:hint="cs"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๐๐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)</w:t>
                      </w:r>
                    </w:p>
                    <w:p w14:paraId="256F083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นักบริหารงาน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ท้องถิ่น ระดับกลาง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076690C7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25F54DA9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8538845</wp:posOffset>
                </wp:positionH>
                <wp:positionV relativeFrom="paragraph">
                  <wp:posOffset>76835</wp:posOffset>
                </wp:positionV>
                <wp:extent cx="635" cy="1386205"/>
                <wp:effectExtent l="55245" t="10160" r="58420" b="22860"/>
                <wp:wrapNone/>
                <wp:docPr id="175" name="ลูกศรเชื่อมต่อแบบตรง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8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5" o:spid="_x0000_s1026" o:spt="32" type="#_x0000_t32" style="position:absolute;left:0pt;margin-left:672.35pt;margin-top:6.05pt;height:109.15pt;width:0.05pt;z-index:251738112;mso-width-relative:page;mso-height-relative:page;" filled="f" stroked="t" coordsize="21600,21600" o:gfxdata="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Cmjp+toAAAAMAQAADwAAAAAAAAABACAAAAAiAAAAZHJzL2Rvd25y&#10;ZXYueG1sUEsBAhQAFAAAAAgAh07iQOA0qp81AgAAJwQAAA4AAAAAAAAAAQAgAAAAKQEAAGRycy9l&#10;Mm9Eb2MueG1sUEsFBgAAAAAGAAYAWQEAANA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76835</wp:posOffset>
                </wp:positionV>
                <wp:extent cx="3572510" cy="0"/>
                <wp:effectExtent l="6985" t="10160" r="11430" b="8890"/>
                <wp:wrapNone/>
                <wp:docPr id="174" name="ลูกศรเชื่อมต่อแบบตรง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4" o:spid="_x0000_s1026" o:spt="32" type="#_x0000_t32" style="position:absolute;left:0pt;margin-left:391.05pt;margin-top:6.05pt;height:0pt;width:281.3pt;z-index:251745280;mso-width-relative:page;mso-height-relative:page;" filled="f" stroked="t" coordsize="21600,21600" o:gfxdata="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UaSJ9cAAAAKAQAADwAA&#10;AAAAAAABACAAAAAiAAAAZHJzL2Rvd25yZXYueG1sUEsBAhQAFAAAAAgAh07iQCWOeo4XAgAA9wMA&#10;AA4AAAAAAAAAAQAgAAAAJgEAAGRycy9lMm9Eb2MueG1sUEsFBgAAAAAGAAYAWQEAAK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140970</wp:posOffset>
                </wp:positionV>
                <wp:extent cx="0" cy="287020"/>
                <wp:effectExtent l="11430" t="7620" r="7620" b="10160"/>
                <wp:wrapNone/>
                <wp:docPr id="173" name="ตัวเชื่อมต่อตรง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8.15pt;margin-top:11.1pt;height:22.6pt;width:0pt;z-index:251662336;mso-width-relative:page;mso-height-relative:page;" filled="f" stroked="t" coordsize="21600,21600" o:gfxdata="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OFy0dUAAAAJAQAADwAAAAAAAAABACAAAAAiAAAAZHJzL2Rvd25y&#10;ZXYueG1sUEsBAhQAFAAAAAgAh07iQA6sYxkBAgAA2QMAAA4AAAAAAAAAAQAgAAAAJA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F4FAD6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32385</wp:posOffset>
                </wp:positionV>
                <wp:extent cx="0" cy="137160"/>
                <wp:effectExtent l="59055" t="5080" r="55245" b="19685"/>
                <wp:wrapNone/>
                <wp:docPr id="172" name="ลูกศรเชื่อมต่อแบบตรง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2" o:spid="_x0000_s1026" o:spt="32" type="#_x0000_t32" style="position:absolute;left:0pt;margin-left:308.15pt;margin-top:2.55pt;height:10.8pt;width:0pt;z-index:251713536;mso-width-relative:page;mso-height-relative:page;" filled="f" stroked="t" coordsize="21600,21600" o:gfxdata="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Cix1z1wAAAAgBAAAPAAAAAAAAAAEAIAAAACIAAABkcnMvZG93bnJldi54bWxQ&#10;SwECFAAUAAAACACHTuJAn6CYczECAAAkBAAADgAAAAAAAAABACAAAAAmAQAAZHJzL2Uyb0RvYy54&#10;bWxQSwUGAAAAAAYABgBZAQAAy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170180</wp:posOffset>
                </wp:positionV>
                <wp:extent cx="2072005" cy="624840"/>
                <wp:effectExtent l="11430" t="9525" r="12065" b="1333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62484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9284D0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รองปลัด  อบต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๐๐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583F13B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นักบริหารงาน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ท้องถิ่น 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1" o:spid="_x0000_s1026" o:spt="202" type="#_x0000_t202" style="position:absolute;left:0pt;margin-left:226.4pt;margin-top:13.4pt;height:49.2pt;width:163.15pt;z-index:251661312;mso-width-relative:page;mso-height-relative:page;" filled="f" stroked="t" coordsize="21600,21600" o:gfxdata="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rDDGNgAAAAKAQAADwAAAAAAAAABACAAAAAiAAAAZHJz&#10;L2Rvd25yZXYueG1sUEsBAhQAFAAAAAgAh07iQLQoVHs9AgAAewQAAA4AAAAAAAAAAQAgAAAAJwEA&#10;AGRycy9lMm9Eb2MueG1sUEsFBgAAAAAGAAYAWQEAANYFAAAAAA=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09284D0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รองปลัด  อบต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(</w:t>
                      </w:r>
                      <w:r>
                        <w:rPr>
                          <w:rFonts w:hint="cs"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๐๐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)</w:t>
                      </w:r>
                    </w:p>
                    <w:p w14:paraId="583F13B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นักบริหารงาน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ท้องถิ่น ระดับต้น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2222E07B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w:t xml:space="preserve"> </w:t>
      </w:r>
    </w:p>
    <w:p w14:paraId="4FBBF6E0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11268578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27940</wp:posOffset>
                </wp:positionV>
                <wp:extent cx="0" cy="232410"/>
                <wp:effectExtent l="59055" t="13335" r="55245" b="20955"/>
                <wp:wrapNone/>
                <wp:docPr id="170" name="ลูกศรเชื่อมต่อแบบตรง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0" o:spid="_x0000_s1026" o:spt="32" type="#_x0000_t32" style="position:absolute;left:0pt;margin-left:308.15pt;margin-top:2.2pt;height:18.3pt;width:0pt;z-index:251714560;mso-width-relative:page;mso-height-relative:page;" filled="f" stroked="t" coordsize="21600,21600" o:gfxdata="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BOIoD1QAAAAgBAAAPAAAAAAAAAAEAIAAAACIAAABkcnMvZG93bnJldi54bWxQSwEC&#10;FAAUAAAACACHTuJA8evFejACAAAkBAAADgAAAAAAAAABACAAAAAkAQAAZHJzL2Uyb0RvYy54bWxQ&#10;SwUGAAAAAAYABgBZAQAAx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27940</wp:posOffset>
                </wp:positionV>
                <wp:extent cx="0" cy="240665"/>
                <wp:effectExtent l="11430" t="13335" r="7620" b="12700"/>
                <wp:wrapNone/>
                <wp:docPr id="169" name="ตัวเชื่อมต่อตรง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8.15pt;margin-top:2.2pt;height:18.95pt;width:0pt;z-index:251678720;mso-width-relative:page;mso-height-relative:page;" filled="f" stroked="t" coordsize="21600,21600" o:gfxdata="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6sH+zUAAAACAEAAA8AAAAAAAAAAQAgAAAAIgAAAGRycy9kb3ducmV2&#10;LnhtbFBLAQIUABQAAAAIAIdO4kCQkHKVAAIAANkDAAAOAAAAAAAAAAEAIAAAACM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C6C0C64">
      <w:pPr>
        <w:tabs>
          <w:tab w:val="left" w:pos="11411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189230</wp:posOffset>
                </wp:positionV>
                <wp:extent cx="1614170" cy="408305"/>
                <wp:effectExtent l="12700" t="13970" r="11430" b="635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224CC8A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หน่วยตรวจสอบภาย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  <w:lang w:val="th-TH" w:bidi="th-TH"/>
                              </w:rPr>
                              <w:t xml:space="preserve">ใน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(12)</w:t>
                            </w:r>
                          </w:p>
                          <w:p w14:paraId="43BCF137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8" o:spid="_x0000_s1026" o:spt="202" type="#_x0000_t202" style="position:absolute;left:0pt;margin-left:601.5pt;margin-top:14.9pt;height:32.15pt;width:127.1pt;z-index:251739136;mso-width-relative:page;mso-height-relative:page;" fillcolor="#FFFFFF" filled="t" stroked="t" coordsize="21600,21600" o:gfxdata="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MsMIbaAAAACwEAAA8AAAAAAAAAAQAgAAAAIgAA&#10;AGRycy9kb3ducmV2LnhtbFBLAQIUABQAAAAIAIdO4kDZy4zYPwIAAKMEAAAOAAAAAAAAAAEAIAAA&#10;ACk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224CC8A">
                      <w:pPr>
                        <w:jc w:val="center"/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หน่วยตรวจสอบภาย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  <w:lang w:val="th-TH" w:bidi="th-TH"/>
                        </w:rPr>
                        <w:t xml:space="preserve">ใน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(12)</w:t>
                      </w:r>
                    </w:p>
                    <w:p w14:paraId="43BCF137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1905</wp:posOffset>
                </wp:positionV>
                <wp:extent cx="635" cy="165100"/>
                <wp:effectExtent l="55880" t="7620" r="57785" b="17780"/>
                <wp:wrapNone/>
                <wp:docPr id="167" name="ลูกศรเชื่อมต่อแบบตรง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67" o:spid="_x0000_s1026" o:spt="32" type="#_x0000_t32" style="position:absolute;left:0pt;margin-left:535.15pt;margin-top:0.15pt;height:13pt;width:0.05pt;z-index:251718656;mso-width-relative:page;mso-height-relative:page;" filled="f" stroked="t" coordsize="21600,21600" o:gfxdata="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464PPNgAAAAJAQAADwAAAAAAAAABACAAAAAiAAAAZHJzL2Rvd25yZXYu&#10;eG1sUEsBAhQAFAAAAAgAh07iQEvH5R00AgAAJgQAAA4AAAAAAAAAAQAgAAAAJwEAAGRycy9lMm9E&#10;b2MueG1sUEsFBgAAAAAGAAYAWQEAAM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1905</wp:posOffset>
                </wp:positionV>
                <wp:extent cx="2899410" cy="0"/>
                <wp:effectExtent l="13970" t="7620" r="10795" b="11430"/>
                <wp:wrapNone/>
                <wp:docPr id="166" name="ตัวเชื่อมต่อตรง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94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.85pt;margin-top:0.15pt;height:0pt;width:228.3pt;z-index:251679744;mso-width-relative:page;mso-height-relative:page;" filled="f" stroked="t" coordsize="21600,21600" o:gfxdata="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EY/7t0wAAAAYBAAAPAAAAAAAAAAEAIAAAACIAAABkcnMvZG93bnJl&#10;di54bWxQSwECFAAUAAAACACHTuJA2SV4egICAADaAwAADgAAAAAAAAABACAAAAAi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10160</wp:posOffset>
                </wp:positionV>
                <wp:extent cx="635" cy="156210"/>
                <wp:effectExtent l="60325" t="6350" r="53340" b="18415"/>
                <wp:wrapNone/>
                <wp:docPr id="165" name="ลูกศรเชื่อมต่อแบบตรง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65" o:spid="_x0000_s1026" o:spt="32" type="#_x0000_t32" style="position:absolute;left:0pt;margin-left:-15.75pt;margin-top:0.8pt;height:12.3pt;width:0.05pt;z-index:251715584;mso-width-relative:page;mso-height-relative:page;" filled="f" stroked="t" coordsize="21600,21600" o:gfxdata="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9gqTnXAAAACAEAAA8AAAAAAAAAAQAgAAAAIgAAAGRycy9kb3ducmV2Lnht&#10;bFBLAQIUABQAAAAIAIdO4kDgVq/MMwIAACYEAAAOAAAAAAAAAAEAIAAAACYBAABkcnMvZTJvRG9j&#10;LnhtbFBLBQYAAAAABgAGAFkBAADL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1905</wp:posOffset>
                </wp:positionV>
                <wp:extent cx="4097020" cy="0"/>
                <wp:effectExtent l="12700" t="7620" r="5080" b="11430"/>
                <wp:wrapNone/>
                <wp:docPr id="164" name="ตัวเชื่อมต่อตรง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70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5.75pt;margin-top:0.15pt;height:0pt;width:322.6pt;z-index:251680768;mso-width-relative:page;mso-height-relative:page;" filled="f" stroked="t" coordsize="21600,21600" o:gfxdata="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19NxnTAAAABQEAAA8AAAAAAAAAAQAgAAAAIgAAAGRy&#10;cy9kb3ducmV2LnhtbFBLAQIUABQAAAAIAIdO4kAn87BDCgIAAOQDAAAOAAAAAAAAAAEAIAAAACIB&#10;AABkcnMvZTJvRG9jLnhtbFBLBQYAAAAABgAGAFkBAACe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19050</wp:posOffset>
                </wp:positionV>
                <wp:extent cx="0" cy="152400"/>
                <wp:effectExtent l="57150" t="5715" r="57150" b="22860"/>
                <wp:wrapNone/>
                <wp:docPr id="163" name="ลูกศรเชื่อมต่อแบบตรง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63" o:spid="_x0000_s1026" o:spt="32" type="#_x0000_t32" style="position:absolute;left:0pt;margin-left:116.75pt;margin-top:1.5pt;height:12pt;width:0pt;z-index:251716608;mso-width-relative:page;mso-height-relative:page;" filled="f" stroked="t" coordsize="21600,21600" o:gfxdata="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ks2oLXAAAACAEAAA8AAAAAAAAAAQAgAAAAIgAAAGRycy9kb3ducmV2LnhtbFBL&#10;AQIUABQAAAAIAIdO4kDKwJ2dMAIAACQEAAAOAAAAAAAAAAEAIAAAACYBAABkcnMvZTJvRG9jLnht&#10;bFBLBQYAAAAABgAGAFkBAADI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41275</wp:posOffset>
                </wp:positionV>
                <wp:extent cx="0" cy="147955"/>
                <wp:effectExtent l="60325" t="8890" r="53975" b="14605"/>
                <wp:wrapNone/>
                <wp:docPr id="162" name="ลูกศรเชื่อมต่อแบบตรง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62" o:spid="_x0000_s1026" o:spt="32" type="#_x0000_t32" style="position:absolute;left:0pt;margin-left:382.5pt;margin-top:3.25pt;height:11.65pt;width:0pt;z-index:251717632;mso-width-relative:page;mso-height-relative:page;" filled="f" stroked="t" coordsize="21600,21600" o:gfxdata="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dflRdcAAAAIAQAADwAAAAAAAAABACAAAAAiAAAAZHJzL2Rvd25yZXYueG1sUEsB&#10;AhQAFAAAAAgAh07iQGBgA5YvAgAAJAQAAA4AAAAAAAAAAQAgAAAAJg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189230</wp:posOffset>
                </wp:positionV>
                <wp:extent cx="1719580" cy="408305"/>
                <wp:effectExtent l="8890" t="13970" r="14605" b="63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40830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6A0EFE5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 xml:space="preserve">กองสวัสดิการสังคม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๑๑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" o:spid="_x0000_s1026" o:spt="202" type="#_x0000_t202" style="position:absolute;left:0pt;margin-left:457.95pt;margin-top:14.9pt;height:32.15pt;width:135.4pt;z-index:251672576;mso-width-relative:page;mso-height-relative:page;" filled="f" stroked="t" coordsize="21600,21600" o:gfxdata="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XJaX9cAAAAKAQAADwAAAAAAAAABACAAAAAiAAAAZHJzL2Rv&#10;d25yZXYueG1sUEsBAhQAFAAAAAgAh07iQDQlo387AgAAewQAAA4AAAAAAAAAAQAgAAAAJgEAAGRy&#10;cy9lMm9Eb2MueG1sUEsFBgAAAAAGAAYAWQEAANMFAAAAAA=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46A0EFE5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 xml:space="preserve">กองสวัสดิการสังคม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๑๑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189230</wp:posOffset>
                </wp:positionV>
                <wp:extent cx="1778635" cy="558165"/>
                <wp:effectExtent l="11430" t="13970" r="10160" b="889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55816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890863C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กองการศึกษา ศาสนา</w:t>
                            </w:r>
                          </w:p>
                          <w:p w14:paraId="71507561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 xml:space="preserve">และวัฒนธรรม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๐๘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26" o:spt="202" type="#_x0000_t202" style="position:absolute;left:0pt;margin-left:308.15pt;margin-top:14.9pt;height:43.95pt;width:140.05pt;z-index:251675648;mso-width-relative:page;mso-height-relative:page;" filled="f" stroked="t" coordsize="21600,21600" o:gfxdata="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zZIgdcAAAAKAQAADwAAAAAAAAABACAAAAAiAAAAZHJzL2Rv&#10;d25yZXYueG1sUEsBAhQAFAAAAAgAh07iQE8jsRI7AgAAewQAAA4AAAAAAAAAAQAgAAAAJgEAAGRy&#10;cy9lMm9Eb2MueG1sUEsFBgAAAAAGAAYAWQEAANMFAAAAAA==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3890863C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กองการศึกษา ศาสนา</w:t>
                      </w:r>
                    </w:p>
                    <w:p w14:paraId="71507561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 xml:space="preserve">และวัฒนธรรม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๐๘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189230</wp:posOffset>
                </wp:positionV>
                <wp:extent cx="1611630" cy="468630"/>
                <wp:effectExtent l="13335" t="13970" r="13335" b="1270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D0F6A06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 xml:space="preserve">กองช่าง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๐๕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" o:spid="_x0000_s1026" o:spt="202" type="#_x0000_t202" style="position:absolute;left:0pt;margin-left:171.8pt;margin-top:14.9pt;height:36.9pt;width:126.9pt;z-index:251669504;mso-width-relative:page;mso-height-relative:page;" fillcolor="#FFFFFF" filled="t" stroked="t" coordsize="21600,21600" o:gfxdata="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5X70dsAAAAKAQAADwAAAAAAAAABACAAAAAiAAAA&#10;ZHJzL2Rvd25yZXYueG1sUEsBAhQAFAAAAAgAh07iQFGKoAQ9AgAApAQAAA4AAAAAAAAAAQAgAAAA&#10;KgEAAGRycy9lMm9Eb2MueG1sUEsFBgAAAAAGAAYAWQEAANk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6D0F6A06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 xml:space="preserve">กองช่าง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๐๕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3113405</wp:posOffset>
                </wp:positionH>
                <wp:positionV relativeFrom="paragraph">
                  <wp:posOffset>19050</wp:posOffset>
                </wp:positionV>
                <wp:extent cx="0" cy="152400"/>
                <wp:effectExtent l="59055" t="5715" r="55245" b="22860"/>
                <wp:wrapNone/>
                <wp:docPr id="158" name="ลูกศรเชื่อมต่อแบบตร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58" o:spid="_x0000_s1026" o:spt="32" type="#_x0000_t32" style="position:absolute;left:0pt;margin-left:245.15pt;margin-top:1.5pt;height:12pt;width:0pt;z-index:251737088;mso-width-relative:page;mso-height-relative:page;" filled="f" stroked="t" coordsize="21600,21600" o:gfxdata="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62vSsdcAAAAIAQAADwAAAAAAAAABACAAAAAiAAAAZHJzL2Rvd25yZXYueG1sUEsB&#10;AhQAFAAAAAgAh07iQAqZhbAvAgAAJAQAAA4AAAAAAAAAAQAgAAAAJg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180975</wp:posOffset>
                </wp:positionV>
                <wp:extent cx="1416050" cy="398780"/>
                <wp:effectExtent l="9525" t="15240" r="12700" b="1460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AE90513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 xml:space="preserve">กองคลัง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๐๔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" o:spid="_x0000_s1026" o:spt="202" type="#_x0000_t202" style="position:absolute;left:0pt;margin-left:50.75pt;margin-top:14.25pt;height:31.4pt;width:111.5pt;z-index:251668480;mso-width-relative:page;mso-height-relative:page;" fillcolor="#FFFFFF" filled="t" stroked="t" coordsize="21600,21600" o:gfxdata="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XXmkHaAAAACQEAAA8AAAAAAAAAAQAgAAAAIgAA&#10;AGRycy9kb3ducmV2LnhtbFBLAQIUABQAAAAIAIdO4kDXISfWPwIAAKQEAAAOAAAAAAAAAAEAIAAA&#10;ACkBAABkcnMvZTJvRG9jLnhtbFBLBQYAAAAABgAGAFkBAADa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7AE90513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 xml:space="preserve">กองคลัง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๐๔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-1011555</wp:posOffset>
                </wp:positionH>
                <wp:positionV relativeFrom="paragraph">
                  <wp:posOffset>150495</wp:posOffset>
                </wp:positionV>
                <wp:extent cx="1502410" cy="398780"/>
                <wp:effectExtent l="10795" t="13335" r="10795" b="698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39878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74011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สำนักปลัด อบต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๐๑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26" o:spt="202" type="#_x0000_t202" style="position:absolute;left:0pt;margin-left:-79.65pt;margin-top:11.85pt;height:31.4pt;width:118.3pt;z-index:251667456;mso-width-relative:page;mso-height-relative:page;" filled="f" stroked="t" coordsize="21600,21600" o:gfxdata="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a++021wAAAAkBAAAPAAAAAAAAAAEAIAAAACIAAABkcnMv&#10;ZG93bnJldi54bWxQSwECFAAUAAAACACHTuJAJHfXqz0CAAB7BAAADgAAAAAAAAABACAAAAAmAQAA&#10;ZHJzL2Uyb0RvYy54bWxQSwUGAAAAAAYABgBZAQAA1QUAAAAA&#10;">
                <v:fill on="f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3740115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สำนักปลัด อบต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๐๑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w:tab/>
      </w:r>
    </w:p>
    <w:p w14:paraId="41003A75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306AB25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80645</wp:posOffset>
                </wp:positionV>
                <wp:extent cx="1614170" cy="519430"/>
                <wp:effectExtent l="12700" t="12700" r="11430" b="1079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6FFB365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นักวิชาการตรวจสอบภายใน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ปก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./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ชก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.)</w:t>
                            </w:r>
                          </w:p>
                          <w:p w14:paraId="65A43CDD">
                            <w:pPr>
                              <w:rPr>
                                <w:rFonts w:hint="cs" w:ascii="TH SarabunPSK" w:hAnsi="TH SarabunPSK" w:cs="TH SarabunPSK"/>
                                <w:color w:val="7030A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4F9441DF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" o:spid="_x0000_s1026" o:spt="202" type="#_x0000_t202" style="position:absolute;left:0pt;margin-left:601.5pt;margin-top:6.35pt;height:40.9pt;width:127.1pt;z-index:251740160;mso-width-relative:page;mso-height-relative:page;" fillcolor="#FFFFFF" filled="t" stroked="t" coordsize="21600,21600" o:gfxdata="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gPertkAAAALAQAADwAAAAAAAAABACAAAAAiAAAA&#10;ZHJzL2Rvd25yZXYueG1sUEsBAhQAFAAAAAgAh07iQHxo/wM/AgAAowQAAA4AAAAAAAAAAQAgAAAA&#10;KA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6FFB365">
                      <w:pPr>
                        <w:jc w:val="center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นักวิชาการตรวจสอบภายใน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ปก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./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ชก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.)</w:t>
                      </w:r>
                    </w:p>
                    <w:p w14:paraId="65A43CDD">
                      <w:pPr>
                        <w:rPr>
                          <w:rFonts w:hint="cs" w:ascii="TH SarabunPSK" w:hAnsi="TH SarabunPSK" w:cs="TH SarabunPSK"/>
                          <w:color w:val="7030A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4F9441DF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80645</wp:posOffset>
                </wp:positionV>
                <wp:extent cx="1719580" cy="915035"/>
                <wp:effectExtent l="4445" t="4445" r="13335" b="1016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BFFB28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ผู้อำนวยการกอง</w:t>
                            </w:r>
                          </w:p>
                          <w:p w14:paraId="6C44383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สวัสดิการสังคม</w:t>
                            </w:r>
                          </w:p>
                          <w:p w14:paraId="6B14008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 xml:space="preserve">นักบริหารงานสวัสดิการสังคม </w:t>
                            </w:r>
                          </w:p>
                          <w:p w14:paraId="2B75B2CC">
                            <w:pPr>
                              <w:jc w:val="center"/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E93A3DD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26" o:spt="202" type="#_x0000_t202" style="position:absolute;left:0pt;margin-left:457.95pt;margin-top:6.35pt;height:72.05pt;width:135.4pt;z-index:251674624;mso-width-relative:page;mso-height-relative:page;" fillcolor="#FFFFFF" filled="t" stroked="t" coordsize="21600,21600" o:gfxdata="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p4SYdkAAAALAQAADwAAAAAAAAABACAAAAAiAAAA&#10;ZHJzL2Rvd25yZXYueG1sUEsBAhQAFAAAAAgAh07iQHr2STk/AgAAowQAAA4AAAAAAAAAAQAgAAAA&#10;KA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BFFB28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ผู้อำนวยการกอง</w:t>
                      </w:r>
                    </w:p>
                    <w:p w14:paraId="6C44383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สวัสดิการสังคม</w:t>
                      </w:r>
                    </w:p>
                    <w:p w14:paraId="6B14008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  <w:lang w:val="th-TH" w:bidi="th-TH"/>
                        </w:rPr>
                        <w:t xml:space="preserve">นักบริหารงานสวัสดิการสังคม </w:t>
                      </w:r>
                    </w:p>
                    <w:p w14:paraId="2B75B2CC">
                      <w:pPr>
                        <w:jc w:val="center"/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7E93A3DD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201295</wp:posOffset>
                </wp:positionV>
                <wp:extent cx="1778635" cy="495300"/>
                <wp:effectExtent l="11430" t="9525" r="10160" b="952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7012521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 xml:space="preserve">ผู้อำนวยการกองการศึกษา </w:t>
                            </w:r>
                          </w:p>
                          <w:p w14:paraId="47985CA0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นักบริหารงานการศึกษา ระดับต้น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6C020F0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26" o:spt="202" type="#_x0000_t202" style="position:absolute;left:0pt;margin-left:308.15pt;margin-top:15.85pt;height:39pt;width:140.05pt;z-index:251676672;mso-width-relative:page;mso-height-relative:page;" fillcolor="#FFFFFF" filled="t" stroked="t" coordsize="21600,21600" o:gfxdata="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1j0+zZAAAACgEAAA8AAAAAAAAAAQAgAAAAIgAA&#10;AGRycy9kb3ducmV2LnhtbFBLAQIUABQAAAAIAIdO4kB74NAKQAIAAKMEAAAOAAAAAAAAAAEAIAAA&#10;ACg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7012521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 xml:space="preserve">ผู้อำนวยการกองการศึกษา </w:t>
                      </w:r>
                    </w:p>
                    <w:p w14:paraId="47985CA0">
                      <w:pPr>
                        <w:jc w:val="center"/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  <w:lang w:val="th-TH" w:bidi="th-TH"/>
                        </w:rPr>
                        <w:t>นักบริหารงานการศึกษา ระดับต้น</w:t>
                      </w:r>
                      <w:r>
                        <w:rPr>
                          <w:rFonts w:hint="cs" w:ascii="TH SarabunPSK" w:hAnsi="TH SarabunPSK" w:cs="TH SarabunPSK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66C020F0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140970</wp:posOffset>
                </wp:positionV>
                <wp:extent cx="1611630" cy="567055"/>
                <wp:effectExtent l="13335" t="6350" r="13335" b="762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822B1F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ผู้อำนวยการกองช่าง</w:t>
                            </w:r>
                          </w:p>
                          <w:p w14:paraId="43ADD03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นักบริหารงานช่าง ระดับต้น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26" o:spt="202" type="#_x0000_t202" style="position:absolute;left:0pt;margin-left:171.8pt;margin-top:11.1pt;height:44.65pt;width:126.9pt;z-index:251670528;mso-width-relative:page;mso-height-relative:page;" fillcolor="#FFFFFF" filled="t" stroked="t" coordsize="21600,21600" o:gfxdata="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Kob2R2gAAAAoBAAAPAAAAAAAAAAEAIAAAACIA&#10;AABkcnMvZG93bnJldi54bWxQSwECFAAUAAAACACHTuJA0TXJZ0ACAACjBAAADgAAAAAAAAABACAA&#10;AAAp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822B1F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ผู้อำนวยการกองช่าง</w:t>
                      </w:r>
                    </w:p>
                    <w:p w14:paraId="43ADD03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นักบริหารงานช่าง ระดับต้น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65405</wp:posOffset>
                </wp:positionV>
                <wp:extent cx="1416050" cy="663575"/>
                <wp:effectExtent l="4445" t="4445" r="12065" b="1778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9413A2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ผู้อำนวยการกองคลัง</w:t>
                            </w:r>
                          </w:p>
                          <w:p w14:paraId="400C445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 xml:space="preserve">นักบริหารงานการคลัง </w:t>
                            </w:r>
                          </w:p>
                          <w:p w14:paraId="0DE5C4D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" o:spid="_x0000_s1026" o:spt="202" type="#_x0000_t202" style="position:absolute;left:0pt;margin-left:50.75pt;margin-top:5.15pt;height:52.25pt;width:111.5pt;z-index:251665408;mso-width-relative:page;mso-height-relative:page;" fillcolor="#FFFFFF" filled="t" stroked="t" coordsize="21600,21600" o:gfxdata="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7MyI51gAAAAoBAAAPAAAAAAAAAAEAIAAAACIAAABk&#10;cnMvZG93bnJldi54bWxQSwECFAAUAAAACACHTuJAuXWEy0ECAACjBAAADgAAAAAAAAABACAAAAAl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9413A2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ผู้อำนวยการกองคลัง</w:t>
                      </w:r>
                    </w:p>
                    <w:p w14:paraId="400C445A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  <w:lang w:val="th-TH" w:bidi="th-TH"/>
                        </w:rPr>
                        <w:t xml:space="preserve">นักบริหารงานการคลัง </w:t>
                      </w:r>
                    </w:p>
                    <w:p w14:paraId="0DE5C4D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-1011555</wp:posOffset>
                </wp:positionH>
                <wp:positionV relativeFrom="paragraph">
                  <wp:posOffset>40005</wp:posOffset>
                </wp:positionV>
                <wp:extent cx="1502410" cy="568325"/>
                <wp:effectExtent l="10795" t="10160" r="10795" b="1206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AFB4BD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หัวหน้าสำนักปลัด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  <w:lang w:val="th-TH" w:bidi="th-TH"/>
                              </w:rPr>
                              <w:t>อบต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  <w:t>.</w:t>
                            </w:r>
                          </w:p>
                          <w:p w14:paraId="15CF264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นักบริหารงานทั่วไป ระดับต้น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026" o:spt="202" type="#_x0000_t202" style="position:absolute;left:0pt;margin-left:-79.65pt;margin-top:3.15pt;height:44.75pt;width:118.3pt;z-index:251666432;mso-width-relative:page;mso-height-relative:page;" fillcolor="#FFFFFF" filled="t" stroked="t" coordsize="21600,21600" o:gfxdata="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0FoN9cAAAAIAQAADwAAAAAAAAABACAAAAAiAAAAZHJz&#10;L2Rvd25yZXYueG1sUEsBAhQAFAAAAAgAh07iQJIfjTM+AgAAowQAAA4AAAAAAAAAAQAgAAAAJgEA&#10;AGRycy9lMm9Eb2MueG1sUEsFBgAAAAAGAAYAWQEAANY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AFB4BDA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หัวหน้าสำนักปลัด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  <w:lang w:val="th-TH" w:bidi="th-TH"/>
                        </w:rPr>
                        <w:t>อบต</w:t>
                      </w:r>
                      <w: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  <w:t>.</w:t>
                      </w:r>
                    </w:p>
                    <w:p w14:paraId="15CF264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  <w:lang w:val="th-TH" w:bidi="th-TH"/>
                        </w:rPr>
                        <w:t>นักบริหารงานทั่วไป ระดับต้น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6135428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DCE28A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-1011555</wp:posOffset>
                </wp:positionH>
                <wp:positionV relativeFrom="paragraph">
                  <wp:posOffset>92075</wp:posOffset>
                </wp:positionV>
                <wp:extent cx="1502410" cy="2155190"/>
                <wp:effectExtent l="10795" t="6985" r="10795" b="952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5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ACB84B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งานบริหารงานทั่วไป</w:t>
                            </w:r>
                          </w:p>
                          <w:p w14:paraId="7025926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งานยุทธศาสตร์และ</w:t>
                            </w:r>
                          </w:p>
                          <w:p w14:paraId="5346F53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งบประมาณ</w:t>
                            </w:r>
                          </w:p>
                          <w:p w14:paraId="5BC32CC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งานนิติการ</w:t>
                            </w:r>
                          </w:p>
                          <w:p w14:paraId="477F6D4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งานป้องกันและบรรเทา</w:t>
                            </w:r>
                          </w:p>
                          <w:p w14:paraId="61AB937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สาธารณภัย</w:t>
                            </w:r>
                          </w:p>
                          <w:p w14:paraId="2D20A1C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งานการเจ้าหน้าที่</w:t>
                            </w:r>
                          </w:p>
                          <w:p w14:paraId="0681776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งานบริหารงานสาธารณสุข</w:t>
                            </w:r>
                          </w:p>
                          <w:p w14:paraId="6872D9A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14:paraId="061EE1D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14:paraId="0A3496A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14:paraId="45800E6D">
                            <w:pP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4A83DF0">
                            <w:pP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-79.65pt;margin-top:7.25pt;height:169.7pt;width:118.3pt;z-index:251664384;mso-width-relative:page;mso-height-relative:page;" fillcolor="#FFFFFF" filled="t" stroked="t" coordsize="21600,21600" o:gfxdata="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rAHUDZAAAACgEAAA8AAAAAAAAAAQAgAAAAIgAA&#10;AGRycy9kb3ducmV2LnhtbFBLAQIUABQAAAAIAIdO4kAfovAPQAIAAKQEAAAOAAAAAAAAAAEAIAAA&#10;ACg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ACB84B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งานบริหารงานทั่วไป</w:t>
                      </w:r>
                    </w:p>
                    <w:p w14:paraId="7025926A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งานยุทธศาสตร์และ</w:t>
                      </w:r>
                    </w:p>
                    <w:p w14:paraId="5346F53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งบประมาณ</w:t>
                      </w:r>
                    </w:p>
                    <w:p w14:paraId="5BC32CC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งานนิติการ</w:t>
                      </w:r>
                    </w:p>
                    <w:p w14:paraId="477F6D4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งานป้องกันและบรรเทา</w:t>
                      </w:r>
                    </w:p>
                    <w:p w14:paraId="61AB937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สาธารณภัย</w:t>
                      </w:r>
                    </w:p>
                    <w:p w14:paraId="2D20A1C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งานการเจ้าหน้าที่</w:t>
                      </w:r>
                    </w:p>
                    <w:p w14:paraId="0681776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งานบริหารงานสาธารณสุข</w:t>
                      </w:r>
                    </w:p>
                    <w:p w14:paraId="6872D9A1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14:paraId="061EE1D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14:paraId="0A3496A1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14:paraId="45800E6D">
                      <w:pPr>
                        <w:rPr>
                          <w:rFonts w:hint="cs"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4A83DF0">
                      <w:pPr>
                        <w:rPr>
                          <w:rFonts w:hint="cs"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83820</wp:posOffset>
                </wp:positionV>
                <wp:extent cx="1614170" cy="1226185"/>
                <wp:effectExtent l="12700" t="8255" r="11430" b="133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A94D883">
                            <w:pP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งานตรวจสอบภายใน</w:t>
                            </w:r>
                          </w:p>
                          <w:p w14:paraId="5AAC6B0B">
                            <w:pPr>
                              <w:rPr>
                                <w:rFonts w:hint="cs" w:ascii="TH SarabunPSK" w:hAnsi="TH SarabunPSK" w:cs="TH SarabunPSK"/>
                                <w:color w:val="7030A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25339A8C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26" o:spt="202" type="#_x0000_t202" style="position:absolute;left:0pt;margin-left:601.5pt;margin-top:6.6pt;height:96.55pt;width:127.1pt;z-index:251741184;mso-width-relative:page;mso-height-relative:page;" fillcolor="#FFFFFF" filled="t" stroked="t" coordsize="21600,21600" o:gfxdata="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v7ra7ZAAAADAEAAA8AAAAAAAAAAQAgAAAAIgAA&#10;AGRycy9kb3ducmV2LnhtbFBLAQIUABQAAAAIAIdO4kBEA3GmQAIAAKQEAAAOAAAAAAAAAAEAIAAA&#10;ACg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A94D883">
                      <w:pP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งานตรวจสอบภายใน</w:t>
                      </w:r>
                    </w:p>
                    <w:p w14:paraId="5AAC6B0B">
                      <w:pPr>
                        <w:rPr>
                          <w:rFonts w:hint="cs" w:ascii="TH SarabunPSK" w:hAnsi="TH SarabunPSK" w:cs="TH SarabunPSK"/>
                          <w:color w:val="7030A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25339A8C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180340</wp:posOffset>
                </wp:positionV>
                <wp:extent cx="1611630" cy="1129665"/>
                <wp:effectExtent l="13335" t="9525" r="13335" b="1333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6BE0B4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งานออกแบบและก่อสร้าง</w:t>
                            </w:r>
                          </w:p>
                          <w:p w14:paraId="262BEF2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งานควบคุมอาคาร</w:t>
                            </w:r>
                          </w:p>
                          <w:p w14:paraId="29A978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งานสาธารณูปโภค</w:t>
                            </w:r>
                          </w:p>
                          <w:p w14:paraId="14A4FD14">
                            <w:pP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งานผังเมือง</w:t>
                            </w:r>
                          </w:p>
                          <w:p w14:paraId="6D2DDEDB">
                            <w:pP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026" o:spt="202" type="#_x0000_t202" style="position:absolute;left:0pt;margin-left:171.8pt;margin-top:14.2pt;height:88.95pt;width:126.9pt;z-index:251671552;mso-width-relative:page;mso-height-relative:page;" fillcolor="#FFFFFF" filled="t" stroked="t" coordsize="21600,21600" o:gfxdata="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W0SI2QAAAAoBAAAPAAAAAAAAAAEAIAAAACIA&#10;AABkcnMvZG93bnJldi54bWxQSwECFAAUAAAACACHTuJANy/LqEECAACkBAAADgAAAAAAAAABACAA&#10;AAAo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6BE0B4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งานออกแบบและก่อสร้าง</w:t>
                      </w:r>
                    </w:p>
                    <w:p w14:paraId="262BEF2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งานควบคุมอาคาร</w:t>
                      </w:r>
                    </w:p>
                    <w:p w14:paraId="29A978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งานสาธารณูปโภค</w:t>
                      </w:r>
                    </w:p>
                    <w:p w14:paraId="14A4FD14">
                      <w:pP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งานผังเมือง</w:t>
                      </w:r>
                    </w:p>
                    <w:p w14:paraId="6D2DDEDB">
                      <w:pPr>
                        <w:rPr>
                          <w:rFonts w:hint="cs"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180340</wp:posOffset>
                </wp:positionV>
                <wp:extent cx="1416050" cy="1129665"/>
                <wp:effectExtent l="9525" t="9525" r="12700" b="1333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5E0C61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งานการเงินและบัญชี</w:t>
                            </w:r>
                          </w:p>
                          <w:p w14:paraId="6C015A8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งานเร่งรัดและจัดเก็บ</w:t>
                            </w:r>
                          </w:p>
                          <w:p w14:paraId="57771CA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 xml:space="preserve">รายได้  </w:t>
                            </w:r>
                          </w:p>
                          <w:p w14:paraId="57A4AD1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งานพัสดุและทรัพย์สิน</w:t>
                            </w:r>
                          </w:p>
                          <w:p w14:paraId="1C216D9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7CEA1D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" o:spid="_x0000_s1026" o:spt="202" type="#_x0000_t202" style="position:absolute;left:0pt;margin-left:50.75pt;margin-top:14.2pt;height:88.95pt;width:111.5pt;z-index:251663360;mso-width-relative:page;mso-height-relative:page;" fillcolor="#FFFFFF" filled="t" stroked="t" coordsize="21600,21600" o:gfxdata="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XP9Cz1wAAAAoBAAAPAAAAAAAAAAEAIAAAACIAAABk&#10;cnMvZG93bnJldi54bWxQSwECFAAUAAAACACHTuJAAsN4IkACAACkBAAADgAAAAAAAAABACAAAAAm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5E0C61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งานการเงินและบัญชี</w:t>
                      </w:r>
                    </w:p>
                    <w:p w14:paraId="6C015A8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งานเร่งรัดและจัดเก็บ</w:t>
                      </w:r>
                    </w:p>
                    <w:p w14:paraId="57771CA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 xml:space="preserve">รายได้  </w:t>
                      </w:r>
                    </w:p>
                    <w:p w14:paraId="57A4AD1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งานพัสดุและทรัพย์สิน</w:t>
                      </w:r>
                    </w:p>
                    <w:p w14:paraId="1C216D9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17CEA1D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180340</wp:posOffset>
                </wp:positionV>
                <wp:extent cx="1778635" cy="1129665"/>
                <wp:effectExtent l="11430" t="9525" r="10160" b="1333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92B19D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งานบริหารการศึกษา</w:t>
                            </w:r>
                          </w:p>
                          <w:p w14:paraId="7392D09B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งานส่งเสริมคุณภาพการศึกษา</w:t>
                            </w:r>
                          </w:p>
                          <w:p w14:paraId="291CD09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งานส่งเสริมการศึกษา ศาสนา</w:t>
                            </w:r>
                          </w:p>
                          <w:p w14:paraId="0AE16C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และวัฒนธรรม</w:t>
                            </w:r>
                          </w:p>
                          <w:p w14:paraId="0B3D019F">
                            <w:pP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งานส่งเสริมกีฬาและนันทนาการ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" o:spid="_x0000_s1026" o:spt="202" type="#_x0000_t202" style="position:absolute;left:0pt;margin-left:308.15pt;margin-top:14.2pt;height:88.95pt;width:140.05pt;z-index:251677696;mso-width-relative:page;mso-height-relative:page;" fillcolor="#FFFFFF" filled="t" stroked="t" coordsize="21600,21600" o:gfxdata="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4BdbtgAAAAKAQAADwAAAAAAAAABACAAAAAiAAAA&#10;ZHJzL2Rvd25yZXYueG1sUEsBAhQAFAAAAAgAh07iQLWEV/JAAgAApAQAAA4AAAAAAAAAAQAgAAAA&#10;Jw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92B19D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งานบริหารการศึกษา</w:t>
                      </w:r>
                    </w:p>
                    <w:p w14:paraId="7392D09B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งานส่งเสริมคุณภาพการศึกษา</w:t>
                      </w:r>
                    </w:p>
                    <w:p w14:paraId="291CD09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งานส่งเสริมการศึกษา ศาสนา</w:t>
                      </w:r>
                    </w:p>
                    <w:p w14:paraId="0AE16C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และวัฒนธรรม</w:t>
                      </w:r>
                    </w:p>
                    <w:p w14:paraId="0B3D019F">
                      <w:pP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งานส่งเสริมกีฬาและนันทนาการ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0D68A0C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168910</wp:posOffset>
                </wp:positionV>
                <wp:extent cx="1728470" cy="882650"/>
                <wp:effectExtent l="8890" t="8890" r="5715" b="1333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6DB4B3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งานสังคมสงเคราะห์</w:t>
                            </w:r>
                          </w:p>
                          <w:p w14:paraId="62C70F2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งานพัฒนาชุมชน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4B9D719">
                            <w:pPr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  <w:lang w:val="th-TH" w:bidi="th-TH"/>
                              </w:rPr>
                              <w:t>งานส่งเสริมและพัฒนาอาชีพ</w:t>
                            </w:r>
                          </w:p>
                          <w:p w14:paraId="38F1931B">
                            <w:pPr>
                              <w:rPr>
                                <w:rFonts w:hint="cs" w:ascii="TH SarabunPSK" w:hAnsi="TH SarabunPSK" w:cs="TH SarabunPSK"/>
                                <w:color w:val="7030A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9272592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026" o:spt="202" type="#_x0000_t202" style="position:absolute;left:0pt;margin-left:457.95pt;margin-top:13.3pt;height:69.5pt;width:136.1pt;z-index:251673600;mso-width-relative:page;mso-height-relative:page;" fillcolor="#FFFFFF" filled="t" stroked="t" coordsize="21600,21600" o:gfxdata="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OfnT9oAAAALAQAADwAAAAAAAAABACAAAAAiAAAA&#10;ZHJzL2Rvd25yZXYueG1sUEsBAhQAFAAAAAgAh07iQGgBenE+AgAAowQAAA4AAAAAAAAAAQAgAAAA&#10;KQ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6DB4B31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งานสังคมสงเคราะห์</w:t>
                      </w:r>
                    </w:p>
                    <w:p w14:paraId="62C70F2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งานพัฒนาชุมชน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4B9D719">
                      <w:pPr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  <w:lang w:val="th-TH" w:bidi="th-TH"/>
                        </w:rPr>
                        <w:t>งานส่งเสริมและพัฒนาอาชีพ</w:t>
                      </w:r>
                    </w:p>
                    <w:p w14:paraId="38F1931B">
                      <w:pPr>
                        <w:rPr>
                          <w:rFonts w:hint="cs" w:ascii="TH SarabunPSK" w:hAnsi="TH SarabunPSK" w:cs="TH SarabunPSK"/>
                          <w:color w:val="7030A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14:paraId="19272592">
                      <w:pPr>
                        <w:jc w:val="center"/>
                        <w:rPr>
                          <w:rFonts w:hint="cs"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68E14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1BABF6E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69ABB3D2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35641550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23499F1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w:tab/>
      </w:r>
    </w:p>
    <w:p w14:paraId="28ACE75E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535E1A44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sz w:val="40"/>
          <w:szCs w:val="40"/>
        </w:rPr>
      </w:pPr>
    </w:p>
    <w:p w14:paraId="3E540D6A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sz w:val="40"/>
          <w:szCs w:val="40"/>
        </w:rPr>
      </w:pPr>
    </w:p>
    <w:p w14:paraId="15494DBF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</w:pPr>
      <w:r>
        <w:rPr>
          <w:rFonts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>โครงสร้างของสำนักปลัดองค์การบริหารส่วนตำบล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 xml:space="preserve"> (</w: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>๐๑</w: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>)</w:t>
      </w:r>
    </w:p>
    <w:p w14:paraId="4D84A281">
      <w:pPr>
        <w:tabs>
          <w:tab w:val="left" w:pos="7830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98425</wp:posOffset>
                </wp:positionV>
                <wp:extent cx="2534920" cy="624840"/>
                <wp:effectExtent l="10160" t="6350" r="7620" b="698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A4BDD4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หัวหน้าสำนักปลัด  อบต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36DA620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นักบริหารงานทั่วไป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(1)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" o:spid="_x0000_s1026" o:spt="202" type="#_x0000_t202" style="position:absolute;left:0pt;margin-left:230.8pt;margin-top:7.75pt;height:49.2pt;width:199.6pt;z-index:251682816;mso-width-relative:page;mso-height-relative:page;" fillcolor="#FFFFFF" filled="t" stroked="t" coordsize="21600,21600" o:gfxdata="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n+Iq9sAAAAKAQAADwAAAAAAAAABACAAAAAi&#10;AAAAZHJzL2Rvd25yZXYueG1sUEsBAhQAFAAAAAgAh07iQAYQw2xAAgAApAQAAA4AAAAAAAAAAQAg&#10;AAAAKg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0A4BDD4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หัวหน้าสำนักปลัด  อบต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36DA620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นักบริหารงานทั่วไป 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(1)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w:tab/>
      </w:r>
    </w:p>
    <w:p w14:paraId="66389BE2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1001E3A1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206375</wp:posOffset>
                </wp:positionV>
                <wp:extent cx="0" cy="224155"/>
                <wp:effectExtent l="55880" t="12065" r="58420" b="20955"/>
                <wp:wrapNone/>
                <wp:docPr id="142" name="ลูกศรเชื่อมต่อแบบตรง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2" o:spid="_x0000_s1026" o:spt="32" type="#_x0000_t32" style="position:absolute;left:0pt;margin-left:328.9pt;margin-top:16.25pt;height:17.65pt;width:0pt;z-index:251749376;mso-width-relative:page;mso-height-relative:page;" filled="f" stroked="t" coordsize="21600,21600" o:gfxdata="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1IvANgAAAAJAQAADwAAAAAAAAABACAAAAAiAAAAZHJzL2Rvd25yZXYueG1sUEsB&#10;AhQAFAAAAAgAh07iQARZMnMuAgAAJAQAAA4AAAAAAAAAAQAgAAAAJw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A5E80F6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149860</wp:posOffset>
                </wp:positionV>
                <wp:extent cx="4125595" cy="635"/>
                <wp:effectExtent l="5715" t="13970" r="12065" b="13970"/>
                <wp:wrapNone/>
                <wp:docPr id="141" name="ตัวเชื่อมต่อตรง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55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08.45pt;margin-top:11.8pt;height:0.05pt;width:324.85pt;z-index:251683840;mso-width-relative:page;mso-height-relative:page;" filled="f" stroked="t" coordsize="21600,21600" o:gfxdata="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R7LttYAAAAKAQAADwAAAAAAAAABACAAAAAi&#10;AAAAZHJzL2Rvd25yZXYueG1sUEsBAhQAFAAAAAgAh07iQHb5gpoMAgAA5gMAAA4AAAAAAAAAAQAg&#10;AAAAJQEAAGRycy9lMm9Eb2MueG1sUEsFBgAAAAAGAAYAWQEAAK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8042910</wp:posOffset>
                </wp:positionH>
                <wp:positionV relativeFrom="paragraph">
                  <wp:posOffset>149860</wp:posOffset>
                </wp:positionV>
                <wp:extent cx="0" cy="230505"/>
                <wp:effectExtent l="54610" t="13970" r="59690" b="22225"/>
                <wp:wrapNone/>
                <wp:docPr id="140" name="ลูกศรเชื่อมต่อแบบตรง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0" o:spid="_x0000_s1026" o:spt="32" type="#_x0000_t32" style="position:absolute;left:0pt;margin-left:633.3pt;margin-top:11.8pt;height:18.15pt;width:0pt;z-index:251708416;mso-width-relative:page;mso-height-relative:page;" filled="f" stroked="t" coordsize="21600,21600" o:gfxdata="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+b1Bu9gAAAALAQAADwAAAAAAAAABACAAAAAiAAAAZHJzL2Rvd25yZXYueG1sUEsB&#10;AhQAFAAAAAgAh07iQBw8oUUuAgAAJAQAAA4AAAAAAAAAAQAgAAAAJw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150495</wp:posOffset>
                </wp:positionV>
                <wp:extent cx="635" cy="239395"/>
                <wp:effectExtent l="52070" t="5080" r="61595" b="22225"/>
                <wp:wrapNone/>
                <wp:docPr id="139" name="ลูกศรเชื่อมต่อแบบตร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9" o:spid="_x0000_s1026" o:spt="32" type="#_x0000_t32" style="position:absolute;left:0pt;margin-left:219.1pt;margin-top:11.85pt;height:18.85pt;width:0.05pt;z-index:251709440;mso-width-relative:page;mso-height-relative:page;" filled="f" stroked="t" coordsize="21600,21600" o:gfxdata="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RSNHtkAAAAJAQAADwAAAAAAAAABACAAAAAiAAAAZHJzL2Rvd25yZXYu&#10;eG1sUEsBAhQAFAAAAAgAh07iQIMXMvkzAgAAJgQAAA4AAAAAAAAAAQAgAAAAKAEAAGRycy9lMm9E&#10;b2MueG1sUEsFBgAAAAAGAAYAWQEAAM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150495</wp:posOffset>
                </wp:positionV>
                <wp:extent cx="0" cy="239395"/>
                <wp:effectExtent l="52705" t="5080" r="61595" b="22225"/>
                <wp:wrapNone/>
                <wp:docPr id="138" name="ลูกศรเชื่อมต่อแบบตร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8" o:spid="_x0000_s1026" o:spt="32" type="#_x0000_t32" style="position:absolute;left:0pt;margin-left:14.4pt;margin-top:11.85pt;height:18.85pt;width:0pt;z-index:251710464;mso-width-relative:page;mso-height-relative:page;" filled="f" stroked="t" coordsize="21600,21600" o:gfxdata="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LMxUH1gAAAAcBAAAPAAAAAAAAAAEAIAAAACIAAABkcnMvZG93bnJldi54bWxQSwEC&#10;FAAUAAAACACHTuJAbA+1+i8CAAAkBAAADgAAAAAAAAABACAAAAAlAQAAZHJzL2Uyb0RvYy54bWxQ&#10;SwUGAAAAAAYABgBZAQAAx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150495</wp:posOffset>
                </wp:positionV>
                <wp:extent cx="4970145" cy="0"/>
                <wp:effectExtent l="7620" t="5080" r="13335" b="13970"/>
                <wp:wrapNone/>
                <wp:docPr id="137" name="ตัวเชื่อมต่อตรง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0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4.6pt;margin-top:11.85pt;height:0pt;width:391.35pt;z-index:251684864;mso-width-relative:page;mso-height-relative:page;" filled="f" stroked="t" coordsize="21600,21600" o:gfxdata="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FtYedUAAAAIAQAADwAAAAAAAAABACAAAAAiAAAA&#10;ZHJzL2Rvd25yZXYueG1sUEsBAhQAFAAAAAgAh07iQCaE78EKAgAA5AMAAA4AAAAAAAAAAQAgAAAA&#10;JA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2B45EA12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6816725</wp:posOffset>
                </wp:positionH>
                <wp:positionV relativeFrom="paragraph">
                  <wp:posOffset>131445</wp:posOffset>
                </wp:positionV>
                <wp:extent cx="2207260" cy="450215"/>
                <wp:effectExtent l="9525" t="15240" r="12065" b="1079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779E7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งานป้องกันและบรรเทาสาธารณภัย</w:t>
                            </w:r>
                          </w:p>
                          <w:p w14:paraId="4D761DBB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B67DC2A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" o:spid="_x0000_s1026" o:spt="202" type="#_x0000_t202" style="position:absolute;left:0pt;margin-left:536.75pt;margin-top:10.35pt;height:35.45pt;width:173.8pt;z-index:251686912;mso-width-relative:page;mso-height-relative:page;" fillcolor="#FFFFFF" filled="t" stroked="t" coordsize="21600,21600" o:gfxdata="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ATXJdwAAAALAQAADwAAAAAAAAABACAAAAAi&#10;AAAAZHJzL2Rvd25yZXYueG1sUEsBAhQAFAAAAAgAh07iQJZktcI/AgAApAQAAA4AAAAAAAAAAQAg&#10;AAAAKw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0779E7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งานป้องกันและบรรเทาสาธารณภัย</w:t>
                      </w:r>
                    </w:p>
                    <w:p w14:paraId="4D761DBB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1B67DC2A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123190</wp:posOffset>
                </wp:positionV>
                <wp:extent cx="2144395" cy="449580"/>
                <wp:effectExtent l="8255" t="6985" r="9525" b="1016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00F3601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งานยุทธศาสตร์และงบประมาณ</w:t>
                            </w:r>
                          </w:p>
                          <w:p w14:paraId="74134748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026" o:spt="202" type="#_x0000_t202" style="position:absolute;left:0pt;margin-left:337.15pt;margin-top:9.7pt;height:35.4pt;width:168.85pt;z-index:251747328;mso-width-relative:page;mso-height-relative:page;" fillcolor="#FFFFFF" filled="t" stroked="t" coordsize="21600,21600" o:gfxdata="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2K3k9sAAAAKAQAADwAAAAAAAAABACAAAAAi&#10;AAAAZHJzL2Rvd25yZXYueG1sUEsBAhQAFAAAAAgAh07iQIOruMdAAgAApAQAAA4AAAAAAAAAAQAg&#10;AAAAKg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100F3601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งานยุทธศาสตร์และงบประมาณ</w:t>
                      </w:r>
                    </w:p>
                    <w:p w14:paraId="74134748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132080</wp:posOffset>
                </wp:positionV>
                <wp:extent cx="1987550" cy="449580"/>
                <wp:effectExtent l="15240" t="6350" r="6985" b="1079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6852706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งานการเจ้าหน้าที่</w:t>
                            </w:r>
                          </w:p>
                          <w:p w14:paraId="035347A0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" o:spid="_x0000_s1026" o:spt="202" type="#_x0000_t202" style="position:absolute;left:0pt;margin-left:142.7pt;margin-top:10.4pt;height:35.4pt;width:156.5pt;z-index:251701248;mso-width-relative:page;mso-height-relative:page;" fillcolor="#FFFFFF" filled="t" stroked="t" coordsize="21600,21600" o:gfxdata="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neSo9sAAAAJAQAADwAAAAAAAAABACAAAAAi&#10;AAAAZHJzL2Rvd25yZXYueG1sUEsBAhQAFAAAAAgAh07iQNV1QotAAgAApAQAAA4AAAAAAAAAAQAg&#10;AAAAKg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46852706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งานการเจ้าหน้าที่</w:t>
                      </w:r>
                    </w:p>
                    <w:p w14:paraId="035347A0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123190</wp:posOffset>
                </wp:positionV>
                <wp:extent cx="2237740" cy="1187450"/>
                <wp:effectExtent l="9525" t="6985" r="10160" b="1524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04A9B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งานบริหารงานทั่วไป</w:t>
                            </w:r>
                          </w:p>
                          <w:p w14:paraId="4C51B8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งานนิติการ</w:t>
                            </w:r>
                          </w:p>
                          <w:p w14:paraId="5120F32E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งานส่งเสริมการเกษตร</w:t>
                            </w:r>
                          </w:p>
                          <w:p w14:paraId="7C548920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งานบริหารงานสาธารณสุข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" o:spid="_x0000_s1026" o:spt="202" type="#_x0000_t202" style="position:absolute;left:0pt;margin-left:-66.25pt;margin-top:9.7pt;height:93.5pt;width:176.2pt;z-index:251681792;mso-width-relative:page;mso-height-relative:page;" fillcolor="#FFFFFF" filled="t" stroked="t" coordsize="21600,21600" o:gfxdata="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6gsg90AAAALAQAADwAAAAAAAAABACAA&#10;AAAiAAAAZHJzL2Rvd25yZXYueG1sUEsBAhQAFAAAAAgAh07iQI5XkY1BAgAApQQAAA4AAAAAAAAA&#10;AQAgAAAALAEAAGRycy9lMm9Eb2MueG1sUEsFBgAAAAAGAAYAWQEAAN8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704A9BD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งานบริหารงานทั่วไป</w:t>
                      </w:r>
                    </w:p>
                    <w:p w14:paraId="4C51B8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งานนิติการ</w:t>
                      </w:r>
                    </w:p>
                    <w:p w14:paraId="5120F32E">
                      <w:pPr>
                        <w:jc w:val="center"/>
                        <w:rPr>
                          <w:rFonts w:hint="cs"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งานส่งเสริมการเกษตร</w:t>
                      </w:r>
                    </w:p>
                    <w:p w14:paraId="7C548920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งานบริหารงานสาธารณสุข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</w:p>
    <w:p w14:paraId="2DA9C02C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7DEAFF67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8042910</wp:posOffset>
                </wp:positionH>
                <wp:positionV relativeFrom="paragraph">
                  <wp:posOffset>50800</wp:posOffset>
                </wp:positionV>
                <wp:extent cx="0" cy="189865"/>
                <wp:effectExtent l="54610" t="13335" r="59690" b="15875"/>
                <wp:wrapNone/>
                <wp:docPr id="132" name="ลูกศรเชื่อมต่อแบบ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2" o:spid="_x0000_s1026" o:spt="32" type="#_x0000_t32" style="position:absolute;left:0pt;margin-left:633.3pt;margin-top:4pt;height:14.95pt;width:0pt;z-index:251707392;mso-width-relative:page;mso-height-relative:page;" filled="f" stroked="t" coordsize="21600,21600" o:gfxdata="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cHz3PYAAAACgEAAA8AAAAAAAAAAQAgAAAAIgAAAGRycy9kb3ducmV2LnhtbFBL&#10;AQIUABQAAAAIAIdO4kCPmMAFLwIAACQEAAAOAAAAAAAAAAEAIAAAACcBAABkcnMvZTJvRG9jLnht&#10;bFBLBQYAAAAABgAGAFkBAADI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55245</wp:posOffset>
                </wp:positionV>
                <wp:extent cx="0" cy="219710"/>
                <wp:effectExtent l="54610" t="8255" r="59690" b="19685"/>
                <wp:wrapNone/>
                <wp:docPr id="131" name="ลูกศรเชื่อมต่อแบบ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1" o:spid="_x0000_s1026" o:spt="32" type="#_x0000_t32" style="position:absolute;left:0pt;margin-left:417.3pt;margin-top:4.35pt;height:17.3pt;width:0pt;z-index:251750400;mso-width-relative:page;mso-height-relative:page;" filled="f" stroked="t" coordsize="21600,21600" o:gfxdata="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qbQHNcAAAAIAQAADwAAAAAAAAABACAAAAAiAAAAZHJzL2Rvd25yZXYueG1sUEsB&#10;AhQAFAAAAAgAh07iQD3jjiAvAgAAJAQAAA4AAAAAAAAAAQAgAAAAJg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64770</wp:posOffset>
                </wp:positionV>
                <wp:extent cx="0" cy="219710"/>
                <wp:effectExtent l="60960" t="8255" r="53340" b="19685"/>
                <wp:wrapNone/>
                <wp:docPr id="130" name="ลูกศรเชื่อมต่อแบบ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30" o:spid="_x0000_s1026" o:spt="32" type="#_x0000_t32" style="position:absolute;left:0pt;margin-left:218.3pt;margin-top:5.1pt;height:17.3pt;width:0pt;z-index:251712512;mso-width-relative:page;mso-height-relative:page;" filled="f" stroked="t" coordsize="21600,21600" o:gfxdata="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a9rUfXAAAACQEAAA8AAAAAAAAAAQAgAAAAIgAAAGRycy9kb3ducmV2LnhtbFBL&#10;AQIUABQAAAAIAIdO4kDetTMfMAIAACQEAAAOAAAAAAAAAAEAIAAAACYBAABkcnMvZTJvRG9jLnht&#10;bFBLBQYAAAAABgAGAFkBAADI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65D24F4C">
      <w:pPr>
        <w:tabs>
          <w:tab w:val="left" w:pos="720"/>
          <w:tab w:val="left" w:pos="1172"/>
        </w:tabs>
        <w:spacing w:after="0" w:line="240" w:lineRule="auto"/>
        <w:ind w:left="-567" w:hanging="142"/>
        <w:rPr>
          <w:rFonts w:ascii="TH SarabunIT๙" w:hAnsi="TH SarabunIT๙" w:eastAsia="Times New Roman" w:cs="TH SarabunIT๙"/>
          <w:b/>
          <w:bCs/>
          <w:sz w:val="28"/>
        </w:rPr>
      </w:pPr>
      <w:r>
        <w:rPr>
          <w:rFonts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6654800</wp:posOffset>
                </wp:positionH>
                <wp:positionV relativeFrom="paragraph">
                  <wp:posOffset>41910</wp:posOffset>
                </wp:positionV>
                <wp:extent cx="2369185" cy="1565910"/>
                <wp:effectExtent l="9525" t="5715" r="12065" b="9525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18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2968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4pt;margin-top:3.3pt;height:123.3pt;width:186.55pt;z-index:-251610112;mso-width-relative:page;mso-height-relative:page;" fillcolor="#FFFFFF" filled="t" stroked="t" coordsize="21600,21600" o:gfxdata="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1FYQt2AAAAAsBAAAPAAAAAAAAAAEAIAAAACIAAABkcnMvZG93&#10;bnJldi54bWxQSwECFAAUAAAACACHTuJAXeU09XICAADCBAAADgAAAAAAAAABACAAAAAnAQAAZHJz&#10;L2Uyb0RvYy54bWxQSwUGAAAAAAYABgBZAQAACw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296839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26035</wp:posOffset>
                </wp:positionV>
                <wp:extent cx="2131695" cy="523240"/>
                <wp:effectExtent l="11430" t="8890" r="9525" b="10795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695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219E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15pt;margin-top:2.05pt;height:41.2pt;width:167.85pt;z-index:-251568128;mso-width-relative:page;mso-height-relative:page;" fillcolor="#FFFFFF" filled="t" stroked="t" coordsize="21600,21600" o:gfxdata="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nlFZe9cAAAAJAQAADwAAAAAAAAABACAAAAAiAAAAZHJzL2Rvd25y&#10;ZXYueG1sUEsBAhQAFAAAAAgAh07iQP0EOdVxAgAAwQQAAA4AAAAAAAAAAQAgAAAAJg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219EF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17780</wp:posOffset>
                </wp:positionV>
                <wp:extent cx="2088515" cy="531495"/>
                <wp:effectExtent l="5715" t="10160" r="10795" b="10795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8515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97AB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7pt;margin-top:1.4pt;height:41.85pt;width:164.45pt;z-index:-251611136;mso-width-relative:page;mso-height-relative:page;" fillcolor="#FFFFFF" filled="t" stroked="t" coordsize="21600,21600" o:gfxdata="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xsW89cAAAAIAQAADwAAAAAAAAABACAAAAAiAAAAZHJzL2Rvd25y&#10;ZXYueG1sUEsBAhQAFAAAAAgAh07iQLazB7VxAgAAwQQAAA4AAAAAAAAAAQAgAAAAJg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97AB7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b/>
          <w:bCs/>
          <w:sz w:val="28"/>
          <w:cs/>
        </w:rPr>
        <w:t xml:space="preserve">       </w:t>
      </w:r>
    </w:p>
    <w:p w14:paraId="5AE24F2E">
      <w:pPr>
        <w:spacing w:after="0" w:line="240" w:lineRule="auto"/>
        <w:ind w:firstLine="720"/>
        <w:rPr>
          <w:rFonts w:ascii="TH SarabunIT๙" w:hAnsi="TH SarabunIT๙" w:eastAsia="Times New Roman" w:cs="TH SarabunIT๙"/>
          <w:sz w:val="28"/>
        </w:rPr>
      </w:pPr>
      <w:r>
        <w:rPr>
          <w:rFonts w:ascii="TH SarabunIT๙" w:hAnsi="TH SarabunIT๙" w:eastAsia="Times New Roman" w:cs="TH SarabunIT๙"/>
          <w:sz w:val="28"/>
        </w:rPr>
        <w:t xml:space="preserve">  </w:t>
      </w:r>
      <w:r>
        <w:rPr>
          <w:rFonts w:ascii="TH SarabunIT๙" w:hAnsi="TH SarabunIT๙" w:eastAsia="Times New Roman" w:cs="TH SarabunIT๙"/>
          <w:b/>
          <w:bCs/>
          <w:sz w:val="28"/>
        </w:rPr>
        <w:t xml:space="preserve"> </w: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                          </w: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  -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นักทรัพยากรบุคคล  ปก</w:t>
      </w:r>
      <w:r>
        <w:rPr>
          <w:rFonts w:hint="cs" w:ascii="TH SarabunIT๙" w:hAnsi="TH SarabunIT๙" w:eastAsia="Times New Roman" w:cs="TH SarabunIT๙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ชก</w:t>
      </w:r>
      <w:r>
        <w:rPr>
          <w:rFonts w:hint="cs" w:ascii="TH SarabunIT๙" w:hAnsi="TH SarabunIT๙" w:eastAsia="Times New Roman" w:cs="TH SarabunIT๙"/>
          <w:sz w:val="28"/>
          <w:cs/>
        </w:rPr>
        <w:t>. (1</w:t>
      </w:r>
      <w:r>
        <w:rPr>
          <w:rFonts w:hint="cs" w:ascii="TH SarabunIT๙" w:hAnsi="TH SarabunIT๙" w:eastAsia="Times New Roman" w:cs="TH SarabunIT๙"/>
          <w:b/>
          <w:bCs/>
          <w:sz w:val="32"/>
          <w:szCs w:val="32"/>
          <w:cs/>
        </w:rPr>
        <w:t xml:space="preserve">)                 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-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นักวิเคราะห์นโยบายและแผน ปก</w:t>
      </w:r>
      <w:r>
        <w:rPr>
          <w:rFonts w:hint="cs" w:ascii="TH SarabunIT๙" w:hAnsi="TH SarabunIT๙" w:eastAsia="Times New Roman" w:cs="TH SarabunIT๙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ชก</w:t>
      </w:r>
      <w:r>
        <w:rPr>
          <w:rFonts w:hint="cs" w:ascii="TH SarabunIT๙" w:hAnsi="TH SarabunIT๙" w:eastAsia="Times New Roman" w:cs="TH SarabunIT๙"/>
          <w:sz w:val="28"/>
          <w:cs/>
        </w:rPr>
        <w:t>.(1)</w:t>
      </w:r>
      <w:r>
        <w:rPr>
          <w:rFonts w:hint="cs" w:ascii="TH SarabunIT๙" w:hAnsi="TH SarabunIT๙" w:eastAsia="Times New Roman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eastAsia="Times New Roman" w:cs="TH SarabunIT๙"/>
          <w:sz w:val="28"/>
        </w:rPr>
        <w:t xml:space="preserve">-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นักป้องกันและบรรเทาสาธารณภัย</w:t>
      </w:r>
    </w:p>
    <w:p w14:paraId="3D627E12">
      <w:pPr>
        <w:spacing w:after="0" w:line="240" w:lineRule="auto"/>
        <w:ind w:left="10080" w:firstLine="720"/>
        <w:rPr>
          <w:rFonts w:hint="cs" w:ascii="TH SarabunIT๙" w:hAnsi="TH SarabunIT๙" w:eastAsia="Times New Roman" w:cs="TH SarabunIT๙"/>
          <w:sz w:val="32"/>
          <w:szCs w:val="32"/>
          <w:cs/>
        </w:rPr>
      </w:pPr>
      <w:r>
        <w:rPr>
          <w:rFonts w:hint="cs" w:ascii="TH SarabunIT๙" w:hAnsi="TH SarabunIT๙" w:eastAsia="Times New Roman" w:cs="TH SarabunIT๙"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118745</wp:posOffset>
                </wp:positionV>
                <wp:extent cx="0" cy="591820"/>
                <wp:effectExtent l="57785" t="8255" r="56515" b="19050"/>
                <wp:wrapNone/>
                <wp:docPr id="126" name="ลูกศรเชื่อมต่อแบบตรง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6" o:spid="_x0000_s1026" o:spt="32" type="#_x0000_t32" style="position:absolute;left:0pt;margin-left:9.55pt;margin-top:9.35pt;height:46.6pt;width:0pt;z-index:251711488;mso-width-relative:page;mso-height-relative:page;" filled="f" stroked="t" coordsize="21600,21600" o:gfxdata="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U/dfNUAAAAIAQAADwAAAAAAAAABACAAAAAiAAAAZHJzL2Rvd25yZXYueG1sUEsB&#10;AhQAFAAAAAgAh07iQJSRKIgxAgAAJAQAAA4AAAAAAAAAAQAgAAAAJA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ปก</w:t>
      </w:r>
      <w:r>
        <w:rPr>
          <w:rFonts w:hint="cs" w:ascii="TH SarabunIT๙" w:hAnsi="TH SarabunIT๙" w:eastAsia="Times New Roman" w:cs="TH SarabunIT๙"/>
          <w:sz w:val="28"/>
          <w:cs/>
        </w:rPr>
        <w:t>. /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ชก</w:t>
      </w:r>
      <w:r>
        <w:rPr>
          <w:rFonts w:hint="cs" w:ascii="TH SarabunIT๙" w:hAnsi="TH SarabunIT๙" w:eastAsia="Times New Roman" w:cs="TH SarabunIT๙"/>
          <w:sz w:val="28"/>
          <w:cs/>
        </w:rPr>
        <w:t>.  (1)</w:t>
      </w:r>
    </w:p>
    <w:p w14:paraId="6615C792">
      <w:pPr>
        <w:tabs>
          <w:tab w:val="left" w:pos="720"/>
          <w:tab w:val="left" w:pos="1172"/>
          <w:tab w:val="left" w:pos="3420"/>
          <w:tab w:val="left" w:pos="7590"/>
          <w:tab w:val="left" w:pos="11205"/>
        </w:tabs>
        <w:spacing w:after="0" w:line="240" w:lineRule="auto"/>
        <w:ind w:left="-851" w:hanging="142"/>
        <w:rPr>
          <w:rFonts w:hint="cs" w:ascii="TH SarabunIT๙" w:hAnsi="TH SarabunIT๙" w:eastAsia="Times New Roman" w:cs="TH SarabunIT๙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                                         </w:t>
      </w:r>
      <w:r>
        <w:rPr>
          <w:rFonts w:ascii="TH SarabunIT๙" w:hAnsi="TH SarabunIT๙" w:eastAsia="Times New Roman" w:cs="TH SarabunIT๙"/>
          <w:sz w:val="32"/>
          <w:szCs w:val="32"/>
        </w:rPr>
        <w:t>-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เจ้าพนักงานป้องกันและบรรเทา</w:t>
      </w:r>
    </w:p>
    <w:p w14:paraId="1C45C03C">
      <w:pPr>
        <w:tabs>
          <w:tab w:val="left" w:pos="720"/>
          <w:tab w:val="left" w:pos="1172"/>
        </w:tabs>
        <w:spacing w:after="0" w:line="240" w:lineRule="auto"/>
        <w:ind w:left="-567" w:hanging="142"/>
        <w:rPr>
          <w:rFonts w:hint="cs" w:ascii="TH SarabunIT๙" w:hAnsi="TH SarabunIT๙" w:eastAsia="Times New Roman" w:cs="TH SarabunIT๙"/>
          <w:b/>
          <w:bCs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337185</wp:posOffset>
                </wp:positionV>
                <wp:extent cx="2237740" cy="1257300"/>
                <wp:effectExtent l="9525" t="9525" r="10160" b="9525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E8C7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6.25pt;margin-top:26.55pt;height:99pt;width:176.2pt;z-index:-251565056;mso-width-relative:page;mso-height-relative:page;" fillcolor="#FFFFFF" filled="t" stroked="t" coordsize="21600,21600" o:gfxdata="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XEOrfZAAAACwEAAA8AAAAAAAAAAQAgAAAAIgAAAGRycy9kb3du&#10;cmV2LnhtbFBLAQIUABQAAAAIAIdO4kDn0MXTcAIAAMIEAAAOAAAAAAAAAAEAIAAAACgBAABkcnMv&#10;ZTJvRG9jLnhtbFBLBQYAAAAABgAGAFkBAAAKBg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E8C75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สาธารณภัย ปง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./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ชง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.(1)</w:t>
      </w:r>
      <w:r>
        <w:rPr>
          <w:rFonts w:ascii="TH SarabunIT๙" w:hAnsi="TH SarabunIT๙" w:eastAsia="Times New Roman" w:cs="TH SarabunIT๙"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                 </w:t>
      </w:r>
      <w:r>
        <w:rPr>
          <w:rFonts w:ascii="TH SarabunIT๙" w:hAnsi="TH SarabunIT๙" w:eastAsia="Times New Roman" w:cs="TH SarabunIT๙"/>
          <w:sz w:val="32"/>
          <w:szCs w:val="32"/>
        </w:rPr>
        <w:t>-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>พนักงานขับเครื่องจักรกลขนาดเบา</w:t>
      </w:r>
    </w:p>
    <w:p w14:paraId="78971BF2">
      <w:pPr>
        <w:tabs>
          <w:tab w:val="left" w:pos="720"/>
          <w:tab w:val="left" w:pos="1172"/>
        </w:tabs>
        <w:spacing w:after="0" w:line="240" w:lineRule="auto"/>
        <w:ind w:left="-567" w:hanging="426"/>
        <w:rPr>
          <w:rFonts w:hint="cs" w:ascii="TH SarabunIT๙" w:hAnsi="TH SarabunIT๙" w:eastAsia="Times New Roman" w:cs="TH SarabunIT๙"/>
          <w:sz w:val="28"/>
          <w:cs/>
        </w:rPr>
      </w:pPr>
      <w:r>
        <w:rPr>
          <w:rFonts w:hint="cs" w:ascii="TH SarabunIT๙" w:hAnsi="TH SarabunIT๙" w:eastAsia="Times New Roman" w:cs="TH SarabunIT๙"/>
          <w:sz w:val="28"/>
          <w:cs/>
        </w:rPr>
        <w:t xml:space="preserve">- 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นักจัดการงานทั่วไป ปก</w:t>
      </w:r>
      <w:r>
        <w:rPr>
          <w:rFonts w:hint="cs" w:ascii="TH SarabunIT๙" w:hAnsi="TH SarabunIT๙" w:eastAsia="Times New Roman" w:cs="TH SarabunIT๙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ชก</w:t>
      </w:r>
      <w:r>
        <w:rPr>
          <w:rFonts w:hint="cs" w:ascii="TH SarabunIT๙" w:hAnsi="TH SarabunIT๙" w:eastAsia="Times New Roman" w:cs="TH SarabunIT๙"/>
          <w:sz w:val="28"/>
          <w:cs/>
        </w:rPr>
        <w:t>. (1)</w:t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ascii="TH SarabunIT๙" w:hAnsi="TH SarabunIT๙" w:eastAsia="Times New Roman" w:cs="TH SarabunIT๙"/>
          <w:sz w:val="28"/>
        </w:rPr>
        <w:tab/>
      </w:r>
      <w:r>
        <w:rPr>
          <w:rFonts w:hint="cs" w:ascii="TH SarabunIT๙" w:hAnsi="TH SarabunIT๙" w:eastAsia="Times New Roman" w:cs="TH SarabunIT๙"/>
          <w:sz w:val="28"/>
          <w:cs/>
        </w:rPr>
        <w:t>(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ทั่วไป</w:t>
      </w:r>
      <w:r>
        <w:rPr>
          <w:rFonts w:hint="cs" w:ascii="TH SarabunIT๙" w:hAnsi="TH SarabunIT๙" w:eastAsia="Times New Roman" w:cs="TH SarabunIT๙"/>
          <w:sz w:val="28"/>
          <w:cs/>
        </w:rPr>
        <w:t>) (1)</w:t>
      </w:r>
    </w:p>
    <w:p w14:paraId="4B4C9165">
      <w:pPr>
        <w:tabs>
          <w:tab w:val="left" w:pos="720"/>
          <w:tab w:val="left" w:pos="1172"/>
        </w:tabs>
        <w:spacing w:after="0" w:line="240" w:lineRule="auto"/>
        <w:ind w:left="-567" w:hanging="426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bookmarkStart w:id="0" w:name="_Hlk11694211"/>
      <w:r>
        <w:rPr>
          <w:rFonts w:hint="cs" w:ascii="TH SarabunIT๙" w:hAnsi="TH SarabunIT๙" w:eastAsia="Times New Roman" w:cs="TH SarabunIT๙"/>
          <w:b/>
          <w:bCs/>
          <w:sz w:val="32"/>
          <w:szCs w:val="32"/>
          <w:cs/>
        </w:rPr>
        <w:t xml:space="preserve">-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 xml:space="preserve">พนักงานขับรถยนต์ </w:t>
      </w:r>
      <w:r>
        <w:rPr>
          <w:rFonts w:ascii="TH SarabunIT๙" w:hAnsi="TH SarabunIT๙" w:eastAsia="Times New Roman" w:cs="TH SarabunIT๙"/>
          <w:sz w:val="28"/>
          <w:cs/>
        </w:rPr>
        <w:t xml:space="preserve"> (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>ทั่วไป</w:t>
      </w:r>
      <w:r>
        <w:rPr>
          <w:rFonts w:ascii="TH SarabunIT๙" w:hAnsi="TH SarabunIT๙" w:eastAsia="Times New Roman" w:cs="TH SarabunIT๙"/>
          <w:sz w:val="28"/>
          <w:cs/>
        </w:rPr>
        <w:t>) (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sz w:val="28"/>
          <w:cs/>
        </w:rPr>
        <w:t>)</w:t>
      </w:r>
    </w:p>
    <w:p w14:paraId="134B6914">
      <w:pPr>
        <w:tabs>
          <w:tab w:val="left" w:pos="720"/>
          <w:tab w:val="left" w:pos="1172"/>
        </w:tabs>
        <w:spacing w:after="0" w:line="240" w:lineRule="auto"/>
        <w:ind w:left="-567" w:hanging="426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sz w:val="28"/>
          <w:cs/>
        </w:rPr>
        <w:t xml:space="preserve">- 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 xml:space="preserve">พนักงานขับเครื่องจักรกลขนาดเบา    </w:t>
      </w:r>
    </w:p>
    <w:p w14:paraId="240EDB72">
      <w:pPr>
        <w:tabs>
          <w:tab w:val="left" w:pos="720"/>
          <w:tab w:val="left" w:pos="1172"/>
        </w:tabs>
        <w:spacing w:after="0" w:line="240" w:lineRule="auto"/>
        <w:ind w:left="-567" w:hanging="426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hint="cs" w:ascii="TH SarabunIT๙" w:hAnsi="TH SarabunIT๙" w:eastAsia="Times New Roman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(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ทั่วไป</w:t>
      </w:r>
      <w:r>
        <w:rPr>
          <w:rFonts w:hint="cs" w:ascii="TH SarabunIT๙" w:hAnsi="TH SarabunIT๙" w:eastAsia="Times New Roman" w:cs="TH SarabunIT๙"/>
          <w:sz w:val="28"/>
          <w:cs/>
        </w:rPr>
        <w:t>)</w:t>
      </w:r>
      <w:r>
        <w:rPr>
          <w:rFonts w:ascii="TH SarabunIT๙" w:hAnsi="TH SarabunIT๙" w:eastAsia="Times New Roman" w:cs="TH SarabunIT๙"/>
          <w:sz w:val="28"/>
          <w:cs/>
        </w:rPr>
        <w:t xml:space="preserve"> (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sz w:val="28"/>
          <w:cs/>
        </w:rPr>
        <w:t>)</w:t>
      </w:r>
    </w:p>
    <w:p w14:paraId="61168EC7">
      <w:pPr>
        <w:tabs>
          <w:tab w:val="left" w:pos="720"/>
          <w:tab w:val="left" w:pos="1172"/>
        </w:tabs>
        <w:spacing w:after="0" w:line="240" w:lineRule="auto"/>
        <w:ind w:left="-567" w:hanging="426"/>
        <w:rPr>
          <w:rFonts w:hint="cs" w:ascii="TH SarabunIT๙" w:hAnsi="TH SarabunIT๙" w:eastAsia="Times New Roman" w:cs="TH SarabunIT๙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sz w:val="32"/>
          <w:szCs w:val="32"/>
        </w:rPr>
        <w:t xml:space="preserve">- </w:t>
      </w:r>
      <w:r>
        <w:rPr>
          <w:rFonts w:hint="cs" w:ascii="TH SarabunIT๙" w:hAnsi="TH SarabunIT๙" w:eastAsia="Times New Roman" w:cs="TH SarabunIT๙"/>
          <w:sz w:val="32"/>
          <w:szCs w:val="32"/>
          <w:cs/>
          <w:lang w:val="th-TH" w:bidi="th-TH"/>
        </w:rPr>
        <w:t xml:space="preserve">คนงาน </w:t>
      </w:r>
      <w:r>
        <w:rPr>
          <w:rFonts w:hint="cs" w:ascii="TH SarabunIT๙" w:hAnsi="TH SarabunIT๙" w:eastAsia="Times New Roman" w:cs="TH SarabunIT๙"/>
          <w:sz w:val="32"/>
          <w:szCs w:val="32"/>
          <w:cs/>
        </w:rPr>
        <w:t>(2)</w:t>
      </w:r>
    </w:p>
    <w:p w14:paraId="6EB7E537">
      <w:pPr>
        <w:tabs>
          <w:tab w:val="left" w:pos="720"/>
          <w:tab w:val="left" w:pos="1172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bookmarkEnd w:id="0"/>
    <w:p w14:paraId="71C8B7DB">
      <w:pPr>
        <w:spacing w:after="0" w:line="240" w:lineRule="auto"/>
        <w:rPr>
          <w:rFonts w:hint="cs" w:ascii="TH SarabunIT๙" w:hAnsi="TH SarabunIT๙" w:eastAsia="Times New Roman" w:cs="TH SarabunIT๙"/>
          <w:sz w:val="32"/>
          <w:szCs w:val="32"/>
        </w:rPr>
      </w:pPr>
    </w:p>
    <w:p w14:paraId="303BC8D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4"/>
          <w:szCs w:val="4"/>
          <w:cs/>
        </w:rPr>
      </w:pPr>
    </w:p>
    <w:tbl>
      <w:tblPr>
        <w:tblStyle w:val="13"/>
        <w:tblpPr w:leftFromText="180" w:rightFromText="180" w:vertAnchor="text" w:horzAnchor="margin" w:tblpXSpec="center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600"/>
        <w:gridCol w:w="600"/>
        <w:gridCol w:w="600"/>
        <w:gridCol w:w="425"/>
        <w:gridCol w:w="709"/>
        <w:gridCol w:w="425"/>
        <w:gridCol w:w="851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14:paraId="37E7A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18" w:type="dxa"/>
            <w:vAlign w:val="center"/>
          </w:tcPr>
          <w:p w14:paraId="2D15953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800" w:type="dxa"/>
            <w:gridSpan w:val="3"/>
            <w:vAlign w:val="center"/>
          </w:tcPr>
          <w:p w14:paraId="63449AC9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559" w:type="dxa"/>
            <w:gridSpan w:val="3"/>
            <w:vAlign w:val="center"/>
          </w:tcPr>
          <w:p w14:paraId="581BE4F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394" w:type="dxa"/>
            <w:gridSpan w:val="4"/>
            <w:vAlign w:val="center"/>
          </w:tcPr>
          <w:p w14:paraId="3BF4EC1A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835" w:type="dxa"/>
            <w:gridSpan w:val="3"/>
            <w:vAlign w:val="center"/>
          </w:tcPr>
          <w:p w14:paraId="6196882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16DDD79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7C8BC2C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73AF5FC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262CA23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15F6E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26BF03B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600" w:type="dxa"/>
          </w:tcPr>
          <w:p w14:paraId="5247F7F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600" w:type="dxa"/>
          </w:tcPr>
          <w:p w14:paraId="04D0C63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600" w:type="dxa"/>
          </w:tcPr>
          <w:p w14:paraId="6393B5B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425" w:type="dxa"/>
          </w:tcPr>
          <w:p w14:paraId="1D275A4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709" w:type="dxa"/>
          </w:tcPr>
          <w:p w14:paraId="4407E89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425" w:type="dxa"/>
          </w:tcPr>
          <w:p w14:paraId="76ACFBE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1" w:type="dxa"/>
          </w:tcPr>
          <w:p w14:paraId="1CA4707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7" w:type="dxa"/>
          </w:tcPr>
          <w:p w14:paraId="3DEA86B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2BBDDB4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1134" w:type="dxa"/>
          </w:tcPr>
          <w:p w14:paraId="22A179A9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851" w:type="dxa"/>
          </w:tcPr>
          <w:p w14:paraId="153CBBB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0828C6B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2" w:type="dxa"/>
          </w:tcPr>
          <w:p w14:paraId="77ABB6B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756E18E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3877A4AB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2A7D5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001C7EC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600" w:type="dxa"/>
          </w:tcPr>
          <w:p w14:paraId="2EB0450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04A33FA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606F837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6FC6CC9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18B1B4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425" w:type="dxa"/>
          </w:tcPr>
          <w:p w14:paraId="6C903DB8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F9E2F1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0DFE0F0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B2D7D9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0A5567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851" w:type="dxa"/>
          </w:tcPr>
          <w:p w14:paraId="076FEB8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15D53F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F49D99B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22E178E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0A5549F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4</w:t>
            </w:r>
          </w:p>
        </w:tc>
      </w:tr>
    </w:tbl>
    <w:p w14:paraId="4AC96FAD">
      <w:pPr>
        <w:spacing w:after="0" w:line="240" w:lineRule="auto"/>
        <w:ind w:firstLine="720"/>
        <w:rPr>
          <w:rFonts w:hint="cs" w:ascii="TH SarabunIT๙" w:hAnsi="TH SarabunIT๙" w:eastAsia="Times New Roman" w:cs="TH SarabunIT๙"/>
          <w:sz w:val="28"/>
        </w:rPr>
      </w:pP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 </w:t>
      </w:r>
    </w:p>
    <w:p w14:paraId="7F40325A">
      <w:pPr>
        <w:spacing w:after="0" w:line="240" w:lineRule="auto"/>
        <w:ind w:firstLine="720"/>
        <w:rPr>
          <w:rFonts w:hint="cs" w:ascii="TH SarabunIT๙" w:hAnsi="TH SarabunIT๙" w:eastAsia="Times New Roman" w:cs="TH SarabunIT๙"/>
          <w:sz w:val="28"/>
        </w:rPr>
      </w:pPr>
    </w:p>
    <w:p w14:paraId="0E11EDEF">
      <w:pPr>
        <w:spacing w:after="0" w:line="240" w:lineRule="auto"/>
        <w:ind w:firstLine="720"/>
        <w:jc w:val="center"/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7AD9A964">
      <w:pPr>
        <w:spacing w:after="0" w:line="240" w:lineRule="auto"/>
        <w:ind w:firstLine="720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โครงสร้างของกองคลังองค์การบริหารส่วนตำบล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 xml:space="preserve"> (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๐๔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>)</w:t>
      </w:r>
    </w:p>
    <w:p w14:paraId="128642D6">
      <w:pPr>
        <w:spacing w:after="0" w:line="240" w:lineRule="auto"/>
        <w:ind w:firstLine="720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28361D87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238125</wp:posOffset>
                </wp:positionV>
                <wp:extent cx="2678430" cy="624840"/>
                <wp:effectExtent l="7620" t="13970" r="9525" b="889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A799E0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ผู้อำนวยการกองคลัง</w:t>
                            </w:r>
                          </w:p>
                          <w:p w14:paraId="375EF52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นักบริหารงาน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การคลัง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026" o:spt="202" type="#_x0000_t202" style="position:absolute;left:0pt;margin-left:237.35pt;margin-top:18.75pt;height:49.2pt;width:210.9pt;z-index:251688960;mso-width-relative:page;mso-height-relative:page;" fillcolor="#FFFFFF" filled="t" stroked="t" coordsize="21600,21600" o:gfxdata="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NflBHdAAAACgEAAA8AAAAAAAAAAQAgAAAA&#10;IgAAAGRycy9kb3ducmV2LnhtbFBLAQIUABQAAAAIAIdO4kBmynirPwIAAKQEAAAOAAAAAAAAAAEA&#10;IAAAACwBAABkcnMvZTJvRG9jLnhtbFBLBQYAAAAABgAGAFkBAADd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7A799E0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ผู้อำนวยการกองคลัง</w:t>
                      </w:r>
                    </w:p>
                    <w:p w14:paraId="375EF52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นักบริหารงาน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การคลัง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55DA8B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21704FFD">
      <w:pPr>
        <w:tabs>
          <w:tab w:val="left" w:pos="9015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</w:p>
    <w:p w14:paraId="49016D10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95250</wp:posOffset>
                </wp:positionV>
                <wp:extent cx="0" cy="615315"/>
                <wp:effectExtent l="53340" t="8255" r="60960" b="14605"/>
                <wp:wrapNone/>
                <wp:docPr id="123" name="ลูกศรเชื่อมต่อแบบ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3" o:spid="_x0000_s1026" o:spt="32" type="#_x0000_t32" style="position:absolute;left:0pt;margin-left:342.95pt;margin-top:7.5pt;height:48.45pt;width:0pt;z-index:251719680;mso-width-relative:page;mso-height-relative:page;" filled="f" stroked="t" coordsize="21600,21600" o:gfxdata="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cOWi9cAAAAKAQAADwAAAAAAAAABACAAAAAiAAAAZHJzL2Rvd25yZXYueG1sUEsB&#10;AhQAFAAAAAgAh07iQM1RAocvAgAAJAQAAA4AAAAAAAAAAQAgAAAAJg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95250</wp:posOffset>
                </wp:positionV>
                <wp:extent cx="0" cy="313055"/>
                <wp:effectExtent l="5715" t="8255" r="13335" b="12065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2.95pt;margin-top:7.5pt;height:24.65pt;width:0pt;z-index:251689984;mso-width-relative:page;mso-height-relative:page;" filled="f" stroked="t" coordsize="21600,21600" o:gfxdata="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+mvy61gAAAAkBAAAPAAAAAAAAAAEAIAAAACIAAABkcnMvZG93bnJl&#10;di54bWxQSwECFAAUAAAACACHTuJATGusiP8BAADZ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4F904A04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144145</wp:posOffset>
                </wp:positionV>
                <wp:extent cx="4119245" cy="0"/>
                <wp:effectExtent l="10795" t="10160" r="13335" b="889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192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4.1pt;margin-top:11.35pt;height:0pt;width:324.35pt;z-index:251702272;mso-width-relative:page;mso-height-relative:page;" filled="f" stroked="t" coordsize="21600,21600" o:gfxdata="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e+l20wAAAAgBAAAPAAAAAAAAAAEAIAAAACIA&#10;AABkcnMvZG93bnJldi54bWxQSwECFAAUAAAACACHTuJAOPAJiw4CAADuAwAADgAAAAAAAAABACAA&#10;AAAiAQAAZHJzL2Uyb0RvYy54bWxQSwUGAAAAAAYABgBZAQAAo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153035</wp:posOffset>
                </wp:positionV>
                <wp:extent cx="0" cy="308610"/>
                <wp:effectExtent l="58420" t="9525" r="55880" b="15240"/>
                <wp:wrapNone/>
                <wp:docPr id="120" name="ลูกศรเชื่อมต่อแบบ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0" o:spid="_x0000_s1026" o:spt="32" type="#_x0000_t32" style="position:absolute;left:0pt;margin-left:44.1pt;margin-top:12.05pt;height:24.3pt;width:0pt;z-index:251720704;mso-width-relative:page;mso-height-relative:page;" filled="f" stroked="t" coordsize="21600,21600" o:gfxdata="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eKOKNYAAAAHAQAADwAAAAAAAAABACAAAAAiAAAAZHJzL2Rvd25yZXYueG1sUEsB&#10;AhQAFAAAAAgAh07iQCyP5YwwAgAAJAQAAA4AAAAAAAAAAQAgAAAAJQEAAGRycy9lMm9Eb2MueG1s&#10;UEsFBgAAAAAGAAYAWQEAAM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7606665</wp:posOffset>
                </wp:positionH>
                <wp:positionV relativeFrom="paragraph">
                  <wp:posOffset>144145</wp:posOffset>
                </wp:positionV>
                <wp:extent cx="0" cy="326390"/>
                <wp:effectExtent l="56515" t="10160" r="57785" b="15875"/>
                <wp:wrapNone/>
                <wp:docPr id="119" name="ลูกศรเชื่อมต่อแบบ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6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9" o:spid="_x0000_s1026" o:spt="32" type="#_x0000_t32" style="position:absolute;left:0pt;margin-left:598.95pt;margin-top:11.35pt;height:25.7pt;width:0pt;z-index:251721728;mso-width-relative:page;mso-height-relative:page;" filled="f" stroked="t" coordsize="21600,21600" o:gfxdata="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GCPSXZAAAACwEAAA8AAAAAAAAAAQAgAAAAIgAAAGRycy9kb3ducmV2Lnht&#10;bFBLAQIUABQAAAAIAIdO4kBecbEuMQIAACQEAAAOAAAAAAAAAAEAIAAAACgBAABkcnMvZTJvRG9j&#10;LnhtbFBLBQYAAAAABgAGAFkBAADL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7606665</wp:posOffset>
                </wp:positionH>
                <wp:positionV relativeFrom="paragraph">
                  <wp:posOffset>150495</wp:posOffset>
                </wp:positionV>
                <wp:extent cx="0" cy="231140"/>
                <wp:effectExtent l="8890" t="6985" r="10160" b="9525"/>
                <wp:wrapNone/>
                <wp:docPr id="118" name="ตัวเชื่อมต่อ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8.95pt;margin-top:11.85pt;height:18.2pt;width:0pt;z-index:251692032;mso-width-relative:page;mso-height-relative:page;" filled="f" stroked="t" coordsize="21600,21600" o:gfxdata="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VBhV1wAAAAsBAAAPAAAAAAAAAAEAIAAAACIAAABkcnMvZG93&#10;bnJldi54bWxQSwECFAAUAAAACACHTuJABASFHwECAADZAwAADgAAAAAAAAABACAAAAAm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144145</wp:posOffset>
                </wp:positionV>
                <wp:extent cx="2927350" cy="0"/>
                <wp:effectExtent l="5715" t="10160" r="10160" b="8890"/>
                <wp:wrapNone/>
                <wp:docPr id="117" name="ตัวเชื่อมต่อตรง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7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8.45pt;margin-top:11.35pt;height:0pt;width:230.5pt;z-index:251691008;mso-width-relative:page;mso-height-relative:page;" filled="f" stroked="t" coordsize="21600,21600" o:gfxdata="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QtBhPXAAAACgEAAA8AAAAAAAAAAQAgAAAAIgAAAGRycy9k&#10;b3ducmV2LnhtbFBLAQIUABQAAAAIAIdO4kBI3voRAwIAANoDAAAOAAAAAAAAAAEAIAAAACYBAABk&#10;cnMvZTJvRG9jLnhtbFBLBQYAAAAABgAGAFkBAACb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09678438">
      <w:pPr>
        <w:tabs>
          <w:tab w:val="left" w:pos="11955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194310</wp:posOffset>
                </wp:positionV>
                <wp:extent cx="2408555" cy="455930"/>
                <wp:effectExtent l="12065" t="13970" r="8255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4AB7F8E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งานการเงินและบัญชี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26" o:spt="202" type="#_x0000_t202" style="position:absolute;left:0pt;margin-left:-35.3pt;margin-top:15.3pt;height:35.9pt;width:189.65pt;z-index:251687936;mso-width-relative:page;mso-height-relative:page;" fillcolor="#FFFFFF" filled="t" stroked="t" coordsize="21600,21600" o:gfxdata="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1JeU3bAAAACgEAAA8AAAAAAAAAAQAgAAAA&#10;IgAAAGRycy9kb3ducmV2LnhtbFBLAQIUABQAAAAIAIdO4kD3VUgCQQIAAKQEAAAOAAAAAAAAAAEA&#10;IAAAACoBAABkcnMvZTJvRG9jLnhtbFBLBQYAAAAABgAGAFkBAADd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64AB7F8E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งานการเงินและบัญชี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6494780</wp:posOffset>
                </wp:positionH>
                <wp:positionV relativeFrom="paragraph">
                  <wp:posOffset>212090</wp:posOffset>
                </wp:positionV>
                <wp:extent cx="2301875" cy="455930"/>
                <wp:effectExtent l="11430" t="12700" r="10795" b="762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18CC793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งานเร่งรัดและจัดเก็บรายได้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26" o:spt="202" type="#_x0000_t202" style="position:absolute;left:0pt;margin-left:511.4pt;margin-top:16.7pt;height:35.9pt;width:181.25pt;z-index:251704320;mso-width-relative:page;mso-height-relative:page;" fillcolor="#FFFFFF" filled="t" stroked="t" coordsize="21600,21600" o:gfxdata="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vMnp9sAAAAMAQAADwAAAAAAAAABACAAAAAi&#10;AAAAZHJzL2Rvd25yZXYueG1sUEsBAhQAFAAAAAgAh07iQKHY8mFAAgAApAQAAA4AAAAAAAAAAQAg&#10;AAAAKg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418CC793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งานเร่งรัดและจัดเก็บรายได้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194310</wp:posOffset>
                </wp:positionV>
                <wp:extent cx="2324735" cy="455930"/>
                <wp:effectExtent l="10160" t="13970" r="8255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6B6487B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26" o:spt="202" type="#_x0000_t202" style="position:absolute;left:0pt;margin-left:258.55pt;margin-top:15.3pt;height:35.9pt;width:183.05pt;z-index:251703296;mso-width-relative:page;mso-height-relative:page;" fillcolor="#FFFFFF" filled="t" stroked="t" coordsize="21600,21600" o:gfxdata="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iAsaS3AAAAAoBAAAPAAAAAAAAAAEAIAAA&#10;ACIAAABkcnMvZG93bnJldi54bWxQSwECFAAUAAAACACHTuJAMNlH/EECAACkBAAADgAAAAAAAAAB&#10;ACAAAAArAQAAZHJzL2Uyb0RvYy54bWxQSwUGAAAAAAYABgBZAQAA3g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46B6487B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งานพัสดุและทรัพย์สิน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w:tab/>
      </w:r>
    </w:p>
    <w:p w14:paraId="4EBEE6DA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5E31316">
      <w:pPr>
        <w:spacing w:after="0" w:line="240" w:lineRule="auto"/>
        <w:rPr>
          <w:rFonts w:hint="cs"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hint="cs"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133350</wp:posOffset>
                </wp:positionV>
                <wp:extent cx="0" cy="246380"/>
                <wp:effectExtent l="54610" t="12700" r="59690" b="17145"/>
                <wp:wrapNone/>
                <wp:docPr id="113" name="ลูกศรเชื่อมต่อแบบตรง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3" o:spid="_x0000_s1026" o:spt="32" type="#_x0000_t32" style="position:absolute;left:0pt;margin-left:343.8pt;margin-top:10.5pt;height:19.4pt;width:0pt;z-index:251726848;mso-width-relative:page;mso-height-relative:page;" filled="f" stroked="t" coordsize="21600,21600" o:gfxdata="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/FeemdgAAAAJAQAADwAAAAAAAAABACAAAAAiAAAAZHJzL2Rvd25yZXYueG1s&#10;UEsBAhQAFAAAAAgAh07iQOSlo2MxAgAAJAQAAA4AAAAAAAAAAQAgAAAAJwEAAGRycy9lMm9Eb2Mu&#10;eG1sUEsFBgAAAAAGAAYAWQEAAM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7606665</wp:posOffset>
                </wp:positionH>
                <wp:positionV relativeFrom="paragraph">
                  <wp:posOffset>157480</wp:posOffset>
                </wp:positionV>
                <wp:extent cx="0" cy="246380"/>
                <wp:effectExtent l="56515" t="8255" r="57785" b="21590"/>
                <wp:wrapNone/>
                <wp:docPr id="112" name="ลูกศรเชื่อมต่อแบบตรง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2" o:spid="_x0000_s1026" o:spt="32" type="#_x0000_t32" style="position:absolute;left:0pt;margin-left:598.95pt;margin-top:12.4pt;height:19.4pt;width:0pt;z-index:251746304;mso-width-relative:page;mso-height-relative:page;" filled="f" stroked="t" coordsize="21600,21600" o:gfxdata="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OjZYtkAAAALAQAADwAAAAAAAAABACAAAAAiAAAAZHJzL2Rvd25yZXYueG1s&#10;UEsBAhQAFAAAAAgAh07iQAfzHlwwAgAAJAQAAA4AAAAAAAAAAQAgAAAAKAEAAGRycy9lMm9Eb2Mu&#10;eG1sUEsFBgAAAAAGAAYAWQEAAM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133350</wp:posOffset>
                </wp:positionV>
                <wp:extent cx="0" cy="246380"/>
                <wp:effectExtent l="61595" t="12700" r="52705" b="17145"/>
                <wp:wrapNone/>
                <wp:docPr id="111" name="ลูกศรเชื่อมต่อแบบตรง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1" o:spid="_x0000_s1026" o:spt="32" type="#_x0000_t32" style="position:absolute;left:0pt;margin-left:42.1pt;margin-top:10.5pt;height:19.4pt;width:0pt;z-index:251723776;mso-width-relative:page;mso-height-relative:page;" filled="f" stroked="t" coordsize="21600,21600" o:gfxdata="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ZTfH21gAAAAcBAAAPAAAAAAAAAAEAIAAAACIAAABkcnMvZG93bnJldi54bWxQSwEC&#10;FAAUAAAACACHTuJAIgjZHC8CAAAkBAAADgAAAAAAAAABACAAAAAlAQAAZHJzL2Uyb0RvYy54bWxQ&#10;SwUGAAAAAAYABgBZAQAAx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6FA30FC1">
      <w:pPr>
        <w:spacing w:after="0" w:line="240" w:lineRule="auto"/>
        <w:ind w:left="-284"/>
        <w:rPr>
          <w:rFonts w:ascii="TH SarabunIT๙" w:hAnsi="TH SarabunIT๙" w:eastAsia="Times New Roman" w:cs="TH SarabunIT๙"/>
          <w:color w:val="000000"/>
          <w:sz w:val="28"/>
        </w:rPr>
      </w:pPr>
      <w:r>
        <w:rPr>
          <w:rFonts w:hint="cs" w:ascii="TH SarabunIT๙" w:hAnsi="TH SarabunIT๙" w:eastAsia="Times New Roman" w:cs="TH SarabunIT๙"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6494780</wp:posOffset>
                </wp:positionH>
                <wp:positionV relativeFrom="paragraph">
                  <wp:posOffset>151765</wp:posOffset>
                </wp:positionV>
                <wp:extent cx="2323465" cy="565150"/>
                <wp:effectExtent l="11430" t="13335" r="8255" b="12065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346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16845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1.4pt;margin-top:11.95pt;height:44.5pt;width:182.95pt;z-index:-251590656;mso-width-relative:page;mso-height-relative:page;" fillcolor="#FFFFFF" filled="t" stroked="t" coordsize="21600,21600" o:gfxdata="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eMCDR2QAAAAwBAAAPAAAAAAAAAAEAIAAAACIAAABkcnMvZG93&#10;bnJldi54bWxQSwECFAAUAAAACACHTuJAlZB3Q3ECAADBBAAADgAAAAAAAAABACAAAAAoAQAAZHJz&#10;L2Uyb0RvYy54bWxQSwUGAAAAAAYABgBZAQAACw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16845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121285</wp:posOffset>
                </wp:positionV>
                <wp:extent cx="2397760" cy="998220"/>
                <wp:effectExtent l="13335" t="11430" r="8255" b="9525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77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FCDBF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45pt;margin-top:9.55pt;height:78.6pt;width:188.8pt;z-index:-251593728;mso-width-relative:page;mso-height-relative:page;" fillcolor="#FFFFFF" filled="t" stroked="t" coordsize="21600,21600" o:gfxdata="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Ccelf2AAAAAoBAAAPAAAAAAAAAAEAIAAAACIAAABkcnMvZG93&#10;bnJldi54bWxQSwECFAAUAAAACACHTuJAke4eNHICAADBBAAADgAAAAAAAAABACAAAAAnAQAAZHJz&#10;L2Uyb0RvYy54bWxQSwUGAAAAAAYABgBZAQAACw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FCDBF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121285</wp:posOffset>
                </wp:positionV>
                <wp:extent cx="2628900" cy="571500"/>
                <wp:effectExtent l="9525" t="11430" r="9525" b="762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8C1A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25pt;margin-top:9.55pt;height:45pt;width:207pt;z-index:-251591680;mso-width-relative:page;mso-height-relative:page;" fillcolor="#FFFFFF" filled="t" stroked="t" coordsize="21600,21600" o:gfxdata="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oLtmtYAAAAKAQAADwAAAAAAAAABACAAAAAiAAAAZHJzL2Rvd25yZXYu&#10;eG1sUEsBAhQAFAAAAAgAh07iQLg0CEZvAgAAwQQAAA4AAAAAAAAAAQAgAAAAJQEAAGRycy9lMm9E&#10;b2MueG1sUEsFBgAAAAAGAAYAWQEAAAYG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8C1AB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eastAsia="Times New Roman" w:cs="TH SarabunIT๙"/>
          <w:color w:val="000000"/>
          <w:sz w:val="28"/>
        </w:rPr>
        <w:t xml:space="preserve">                                                                                                                 </w:t>
      </w:r>
    </w:p>
    <w:p w14:paraId="55CBF1A2">
      <w:pPr>
        <w:tabs>
          <w:tab w:val="left" w:pos="11704"/>
        </w:tabs>
        <w:spacing w:after="0" w:line="240" w:lineRule="auto"/>
        <w:ind w:left="-284"/>
        <w:rPr>
          <w:rFonts w:ascii="TH SarabunIT๙" w:hAnsi="TH SarabunIT๙" w:eastAsia="Times New Roman" w:cs="TH SarabunIT๙"/>
          <w:color w:val="000000"/>
          <w:sz w:val="28"/>
        </w:rPr>
      </w:pPr>
      <w:r>
        <w:rPr>
          <w:rFonts w:ascii="TH SarabunIT๙" w:hAnsi="TH SarabunIT๙" w:eastAsia="Times New Roman" w:cs="TH SarabunIT๙"/>
          <w:color w:val="000000"/>
          <w:sz w:val="28"/>
        </w:rPr>
        <w:t xml:space="preserve">- 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นักวิชาการคลัง  ปก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ชก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 (1)</w:t>
      </w:r>
      <w:r>
        <w:rPr>
          <w:rFonts w:ascii="TH SarabunIT๙" w:hAnsi="TH SarabunIT๙" w:eastAsia="Times New Roman" w:cs="TH SarabunIT๙"/>
          <w:color w:val="000000"/>
          <w:sz w:val="28"/>
        </w:rPr>
        <w:t xml:space="preserve">                                                    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- 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เจ้าพนักงานพัสดุ  ปง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ชง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. (1)                                                     </w:t>
      </w:r>
      <w:r>
        <w:rPr>
          <w:rFonts w:ascii="TH SarabunIT๙" w:hAnsi="TH SarabunIT๙" w:eastAsia="Times New Roman" w:cs="TH SarabunIT๙"/>
          <w:color w:val="000000"/>
          <w:sz w:val="28"/>
        </w:rPr>
        <w:t xml:space="preserve">-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เจ้าพนักงานจัดเก็บรายได้ ปง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ชง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 (1)</w:t>
      </w:r>
      <w:r>
        <w:rPr>
          <w:rFonts w:ascii="TH SarabunIT๙" w:hAnsi="TH SarabunIT๙" w:eastAsia="Times New Roman" w:cs="TH SarabunIT๙"/>
          <w:color w:val="000000"/>
          <w:sz w:val="28"/>
          <w:cs/>
        </w:rPr>
        <w:tab/>
      </w:r>
    </w:p>
    <w:p w14:paraId="5E64B186">
      <w:pPr>
        <w:spacing w:after="0" w:line="240" w:lineRule="auto"/>
        <w:ind w:left="-284"/>
        <w:rPr>
          <w:rFonts w:hint="cs" w:ascii="TH SarabunIT๙" w:hAnsi="TH SarabunIT๙" w:eastAsia="Times New Roman" w:cs="TH SarabunIT๙"/>
          <w:color w:val="000000"/>
          <w:sz w:val="28"/>
          <w:cs/>
        </w:rPr>
      </w:pP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-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เจ้าพนักงานการเงินและบัญชี ปง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ชง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 (1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28"/>
          <w:cs/>
        </w:rPr>
        <w:t>)</w:t>
      </w:r>
      <w:r>
        <w:rPr>
          <w:rFonts w:ascii="TH SarabunIT๙" w:hAnsi="TH SarabunIT๙" w:eastAsia="Times New Roman" w:cs="TH SarabunIT๙"/>
          <w:color w:val="000000"/>
          <w:sz w:val="28"/>
        </w:rPr>
        <w:t xml:space="preserve">                                      - 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 xml:space="preserve">ผู้ช่วยเจ้าพนักงานพัสดุ 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ภารกิจ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)  (1)</w:t>
      </w:r>
    </w:p>
    <w:p w14:paraId="20FA65DF">
      <w:pPr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tbl>
      <w:tblPr>
        <w:tblStyle w:val="13"/>
        <w:tblpPr w:leftFromText="180" w:rightFromText="180" w:vertAnchor="text" w:horzAnchor="margin" w:tblpY="973"/>
        <w:tblW w:w="135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425"/>
        <w:gridCol w:w="567"/>
        <w:gridCol w:w="567"/>
        <w:gridCol w:w="567"/>
        <w:gridCol w:w="567"/>
        <w:gridCol w:w="567"/>
        <w:gridCol w:w="850"/>
        <w:gridCol w:w="1418"/>
        <w:gridCol w:w="992"/>
        <w:gridCol w:w="992"/>
        <w:gridCol w:w="709"/>
        <w:gridCol w:w="992"/>
        <w:gridCol w:w="993"/>
        <w:gridCol w:w="1134"/>
        <w:gridCol w:w="1134"/>
      </w:tblGrid>
      <w:tr w14:paraId="3C8B6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01" w:type="dxa"/>
            <w:vAlign w:val="center"/>
          </w:tcPr>
          <w:p w14:paraId="3FAC571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559" w:type="dxa"/>
            <w:gridSpan w:val="3"/>
            <w:vAlign w:val="center"/>
          </w:tcPr>
          <w:p w14:paraId="16E2E0F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701" w:type="dxa"/>
            <w:gridSpan w:val="3"/>
            <w:vAlign w:val="center"/>
          </w:tcPr>
          <w:p w14:paraId="776AA7E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252" w:type="dxa"/>
            <w:gridSpan w:val="4"/>
            <w:vAlign w:val="center"/>
          </w:tcPr>
          <w:p w14:paraId="5FEDA6A8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694" w:type="dxa"/>
            <w:gridSpan w:val="3"/>
            <w:vAlign w:val="center"/>
          </w:tcPr>
          <w:p w14:paraId="515E4C6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65EC33D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7E01073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2527E94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562386B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08043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01" w:type="dxa"/>
          </w:tcPr>
          <w:p w14:paraId="6D60F12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425" w:type="dxa"/>
          </w:tcPr>
          <w:p w14:paraId="2B66B72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567" w:type="dxa"/>
          </w:tcPr>
          <w:p w14:paraId="4DB7CCB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567" w:type="dxa"/>
          </w:tcPr>
          <w:p w14:paraId="4A1F366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567" w:type="dxa"/>
          </w:tcPr>
          <w:p w14:paraId="7AF4EC2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567" w:type="dxa"/>
          </w:tcPr>
          <w:p w14:paraId="4ECE83C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567" w:type="dxa"/>
          </w:tcPr>
          <w:p w14:paraId="4D760C4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0" w:type="dxa"/>
          </w:tcPr>
          <w:p w14:paraId="745D230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8" w:type="dxa"/>
          </w:tcPr>
          <w:p w14:paraId="032B800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6C14DCC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992" w:type="dxa"/>
          </w:tcPr>
          <w:p w14:paraId="4DA50644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709" w:type="dxa"/>
          </w:tcPr>
          <w:p w14:paraId="6868D37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2D3B5DE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3" w:type="dxa"/>
          </w:tcPr>
          <w:p w14:paraId="2DB40F2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3D45101C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7ED16FB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41504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01" w:type="dxa"/>
          </w:tcPr>
          <w:p w14:paraId="49FC9E7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425" w:type="dxa"/>
          </w:tcPr>
          <w:p w14:paraId="16664AB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2A02AD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3F52ABF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00E8D8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75B473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567" w:type="dxa"/>
          </w:tcPr>
          <w:p w14:paraId="61E360E4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B84037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6264CBA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EFF805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992" w:type="dxa"/>
          </w:tcPr>
          <w:p w14:paraId="6863EA0A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14:paraId="64ED9EA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CB48F2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993" w:type="dxa"/>
          </w:tcPr>
          <w:p w14:paraId="7F73753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1134" w:type="dxa"/>
          </w:tcPr>
          <w:p w14:paraId="320EB85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14:paraId="3C0362D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</w:tr>
    </w:tbl>
    <w:p w14:paraId="4AAAF02D">
      <w:pPr>
        <w:spacing w:after="0" w:line="240" w:lineRule="auto"/>
        <w:rPr>
          <w:rFonts w:hint="cs"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0E370E3A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4ED04279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7C3B4C54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475FA593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20DABC5E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1D8E70C1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4494185C">
      <w:pPr>
        <w:tabs>
          <w:tab w:val="left" w:pos="4680"/>
        </w:tabs>
        <w:spacing w:after="0" w:line="240" w:lineRule="auto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</w:p>
    <w:p w14:paraId="2F0226E2">
      <w:pPr>
        <w:spacing w:after="0" w:line="240" w:lineRule="auto"/>
        <w:ind w:left="-284"/>
        <w:rPr>
          <w:rFonts w:ascii="TH SarabunIT๙" w:hAnsi="TH SarabunIT๙" w:eastAsia="Times New Roman" w:cs="TH SarabunIT๙"/>
          <w:b/>
          <w:bCs/>
          <w:sz w:val="40"/>
          <w:szCs w:val="40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 xml:space="preserve">                                        </w:t>
      </w:r>
    </w:p>
    <w:p w14:paraId="7AFADA1E">
      <w:pPr>
        <w:spacing w:after="0" w:line="240" w:lineRule="auto"/>
        <w:ind w:left="-284"/>
        <w:jc w:val="center"/>
        <w:rPr>
          <w:rFonts w:ascii="TH SarabunIT๙" w:hAnsi="TH SarabunIT๙" w:eastAsia="Times New Roman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>โครงสร้างของกองช่าง 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sz w:val="40"/>
          <w:szCs w:val="40"/>
        </w:rPr>
        <w:t xml:space="preserve"> (</w: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  <w:lang w:val="th-TH" w:bidi="th-TH"/>
        </w:rPr>
        <w:t>๐๕</w:t>
      </w:r>
      <w:r>
        <w:rPr>
          <w:rFonts w:ascii="TH SarabunIT๙" w:hAnsi="TH SarabunIT๙" w:eastAsia="Times New Roman" w:cs="TH SarabunIT๙"/>
          <w:b/>
          <w:bCs/>
          <w:sz w:val="40"/>
          <w:szCs w:val="40"/>
        </w:rPr>
        <w:t>)</w:t>
      </w:r>
    </w:p>
    <w:p w14:paraId="79C0A112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123825</wp:posOffset>
                </wp:positionV>
                <wp:extent cx="2438400" cy="577850"/>
                <wp:effectExtent l="12065" t="13970" r="6985" b="825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83E892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ผู้อำนวยการกองช่าง</w:t>
                            </w:r>
                          </w:p>
                          <w:p w14:paraId="58357BA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นักบริหารงานช่าง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26" o:spt="202" type="#_x0000_t202" style="position:absolute;left:0pt;margin-left:230.2pt;margin-top:9.75pt;height:45.5pt;width:192pt;z-index:251700224;mso-width-relative:page;mso-height-relative:page;" fillcolor="#FFFFFF" filled="t" stroked="t" coordsize="21600,21600" o:gfxdata="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1Qes/aAAAACgEAAA8AAAAAAAAAAQAgAAAAIgAA&#10;AGRycy9kb3ducmV2LnhtbFBLAQIUABQAAAAIAIdO4kDp7RtpPwIAAKQEAAAOAAAAAAAAAAEAIAAA&#10;ACkBAABkcnMvZTJvRG9jLnhtbFBLBQYAAAAABgAGAFkBAADa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083E8924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ผู้อำนวยการกองช่าง</w:t>
                      </w:r>
                    </w:p>
                    <w:p w14:paraId="58357BA1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นักบริหารงานช่าง 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 w:type="textWrapping"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940A3DC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1E2C02B8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213360</wp:posOffset>
                </wp:positionV>
                <wp:extent cx="635" cy="175895"/>
                <wp:effectExtent l="56515" t="10795" r="57150" b="22860"/>
                <wp:wrapNone/>
                <wp:docPr id="106" name="ลูกศรเชื่อมต่อแบบตรง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06" o:spid="_x0000_s1026" o:spt="32" type="#_x0000_t32" style="position:absolute;left:0pt;margin-left:326.7pt;margin-top:16.8pt;height:13.85pt;width:0.05pt;z-index:251727872;mso-width-relative:page;mso-height-relative:page;" filled="f" stroked="t" coordsize="21600,21600" o:gfxdata="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5SjA2AAAAAkBAAAPAAAAAAAAAAEAIAAAACIAAABkcnMvZG93bnJldi54&#10;bWxQSwECFAAUAAAACACHTuJAKCdoiDMCAAAmBAAADgAAAAAAAAABACAAAAAnAQAAZHJzL2Uyb0Rv&#10;Yy54bWxQSwUGAAAAAAYABgBZAQAAz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168910</wp:posOffset>
                </wp:positionV>
                <wp:extent cx="0" cy="220345"/>
                <wp:effectExtent l="8890" t="13970" r="10160" b="13335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7pt;margin-top:13.3pt;height:17.35pt;width:0pt;z-index:251699200;mso-width-relative:page;mso-height-relative:page;" filled="f" stroked="t" coordsize="21600,21600" o:gfxdata="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Ylmd51QAAAAkBAAAPAAAAAAAAAAEAIAAAACIAAABkcnMvZG93bnJl&#10;di54bWxQSwECFAAUAAAACACHTuJAH/6SQQACAADZAwAADgAAAAAAAAABACAAAAAk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137FA955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130810</wp:posOffset>
                </wp:positionV>
                <wp:extent cx="2438400" cy="1068705"/>
                <wp:effectExtent l="12065" t="14605" r="6985" b="1206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8200AF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งานออกแบบและก่อสร้าง</w:t>
                            </w:r>
                          </w:p>
                          <w:p w14:paraId="5821BA3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งานควบคุมอาคาร</w:t>
                            </w:r>
                          </w:p>
                          <w:p w14:paraId="4C1C763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งานสาธารณูปโภค</w:t>
                            </w:r>
                          </w:p>
                          <w:p w14:paraId="25021C8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งานผังเมือง</w:t>
                            </w:r>
                          </w:p>
                          <w:p w14:paraId="7384F63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26" o:spt="202" type="#_x0000_t202" style="position:absolute;left:0pt;margin-left:230.2pt;margin-top:10.3pt;height:84.15pt;width:192pt;z-index:251698176;mso-width-relative:page;mso-height-relative:page;" fillcolor="#FFFFFF" filled="t" stroked="t" coordsize="21600,21600" o:gfxdata="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84U7vaAAAACgEAAA8AAAAAAAAAAQAgAAAAIgAA&#10;AGRycy9kb3ducmV2LnhtbFBLAQIUABQAAAAIAIdO4kAoHKDFPwIAAKUEAAAOAAAAAAAAAAEAIAAA&#10;ACkBAABkcnMvZTJvRG9jLnhtbFBLBQYAAAAABgAGAFkBAADa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18200AF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งานออกแบบและก่อสร้าง</w:t>
                      </w:r>
                    </w:p>
                    <w:p w14:paraId="5821BA34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งานควบคุมอาคาร</w:t>
                      </w:r>
                    </w:p>
                    <w:p w14:paraId="4C1C763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งานสาธารณูปโภค</w:t>
                      </w:r>
                    </w:p>
                    <w:p w14:paraId="25021C8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งานผังเมือง</w:t>
                      </w:r>
                    </w:p>
                    <w:p w14:paraId="7384F634">
                      <w:pPr>
                        <w:jc w:val="center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8E6EC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06B995CA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30061E35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5430AE49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189865</wp:posOffset>
                </wp:positionV>
                <wp:extent cx="0" cy="196850"/>
                <wp:effectExtent l="59690" t="11430" r="54610" b="20320"/>
                <wp:wrapNone/>
                <wp:docPr id="102" name="ลูกศรเชื่อมต่อแบบตรง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02" o:spid="_x0000_s1026" o:spt="32" type="#_x0000_t32" style="position:absolute;left:0pt;margin-left:324.7pt;margin-top:14.95pt;height:15.5pt;width:0pt;z-index:251729920;mso-width-relative:page;mso-height-relative:page;" filled="f" stroked="t" coordsize="21600,21600" o:gfxdata="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/Y8iD1wAAAAkBAAAPAAAAAAAAAAEAIAAAACIAAABkcnMvZG93bnJldi54bWxQ&#10;SwECFAAUAAAACACHTuJAfb+jgjECAAAkBAAADgAAAAAAAAABACAAAAAmAQAAZHJzL2Uyb0RvYy54&#10;bWxQSwUGAAAAAAYABgBZAQAAy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</w:t>
      </w:r>
    </w:p>
    <w:p w14:paraId="200AA6E5">
      <w:pPr>
        <w:spacing w:after="0" w:line="240" w:lineRule="auto"/>
        <w:ind w:left="3600" w:firstLine="720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201295</wp:posOffset>
                </wp:positionV>
                <wp:extent cx="2438400" cy="690245"/>
                <wp:effectExtent l="12065" t="5080" r="6985" b="9525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0244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2pt;margin-top:15.85pt;height:54.35pt;width:192pt;z-index:-251587584;mso-width-relative:page;mso-height-relative:page;" fillcolor="#FFFFFF" filled="t" stroked="t" coordsize="21600,21600" o:gfxdata="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JagVo1wAAAAoBAAAPAAAAAAAAAAEAIAAAACIAAABkcnMvZG93bnJl&#10;di54bWxQSwECFAAUAAAACACHTuJAawZsOXACAADBBAAADgAAAAAAAAABACAAAAAm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02441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   </w:t>
      </w:r>
    </w:p>
    <w:p w14:paraId="45133508">
      <w:pPr>
        <w:spacing w:after="0" w:line="240" w:lineRule="auto"/>
        <w:rPr>
          <w:rFonts w:ascii="TH SarabunIT๙" w:hAnsi="TH SarabunIT๙" w:eastAsia="Times New Roman" w:cs="TH SarabunIT๙"/>
          <w:sz w:val="28"/>
        </w:rPr>
      </w:pP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 xml:space="preserve">         </w:t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 xml:space="preserve">     </w:t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     -   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>นายช่าง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โยธา</w:t>
      </w:r>
      <w:r>
        <w:rPr>
          <w:rFonts w:ascii="TH SarabunIT๙" w:hAnsi="TH SarabunIT๙" w:eastAsia="Times New Roman" w:cs="TH SarabunIT๙"/>
          <w:sz w:val="28"/>
          <w:cs/>
        </w:rPr>
        <w:t xml:space="preserve">  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>ปง</w:t>
      </w:r>
      <w:r>
        <w:rPr>
          <w:rFonts w:hint="cs" w:ascii="TH SarabunIT๙" w:hAnsi="TH SarabunIT๙" w:eastAsia="Times New Roman" w:cs="TH SarabunIT๙"/>
          <w:sz w:val="28"/>
          <w:cs/>
        </w:rPr>
        <w:t>/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ชง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. </w:t>
      </w:r>
      <w:r>
        <w:rPr>
          <w:rFonts w:ascii="TH SarabunIT๙" w:hAnsi="TH SarabunIT๙" w:eastAsia="Times New Roman" w:cs="TH SarabunIT๙"/>
          <w:sz w:val="28"/>
          <w:cs/>
        </w:rPr>
        <w:t>(</w:t>
      </w:r>
      <w:r>
        <w:rPr>
          <w:rFonts w:hint="cs" w:ascii="TH SarabunIT๙" w:hAnsi="TH SarabunIT๙" w:eastAsia="Times New Roman" w:cs="TH SarabunIT๙"/>
          <w:sz w:val="28"/>
          <w:cs/>
        </w:rPr>
        <w:t>1)</w:t>
      </w:r>
      <w:r>
        <w:rPr>
          <w:rFonts w:ascii="TH SarabunIT๙" w:hAnsi="TH SarabunIT๙" w:eastAsia="Times New Roman" w:cs="TH SarabunIT๙"/>
          <w:sz w:val="28"/>
          <w:cs/>
        </w:rPr>
        <w:t xml:space="preserve">               </w:t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      </w:t>
      </w:r>
    </w:p>
    <w:p w14:paraId="510017D7">
      <w:pPr>
        <w:spacing w:after="0" w:line="240" w:lineRule="auto"/>
        <w:rPr>
          <w:rFonts w:ascii="TH SarabunIT๙" w:hAnsi="TH SarabunIT๙" w:eastAsia="Times New Roman" w:cs="TH SarabunIT๙"/>
          <w:color w:val="000000"/>
          <w:sz w:val="28"/>
          <w:cs/>
        </w:rPr>
      </w:pPr>
      <w:r>
        <w:rPr>
          <w:rFonts w:hint="cs" w:ascii="TH SarabunIT๙" w:hAnsi="TH SarabunIT๙" w:eastAsia="Times New Roman" w:cs="TH SarabunIT๙"/>
          <w:sz w:val="28"/>
          <w:cs/>
        </w:rPr>
        <w:t xml:space="preserve">                                                                             </w:t>
      </w:r>
    </w:p>
    <w:p w14:paraId="2CD6E592">
      <w:pPr>
        <w:spacing w:after="0" w:line="240" w:lineRule="auto"/>
        <w:ind w:left="4005" w:hanging="3525"/>
        <w:rPr>
          <w:rFonts w:ascii="TH SarabunIT๙" w:hAnsi="TH SarabunIT๙" w:eastAsia="Times New Roman" w:cs="TH SarabunIT๙"/>
          <w:color w:val="000000"/>
          <w:sz w:val="28"/>
        </w:rPr>
      </w:pPr>
      <w:r>
        <w:rPr>
          <w:rFonts w:ascii="TH SarabunIT๙" w:hAnsi="TH SarabunIT๙" w:eastAsia="Times New Roman" w:cs="TH SarabunIT๙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eastAsia="Times New Roman" w:cs="TH SarabunIT๙"/>
          <w:b/>
          <w:bCs/>
          <w:sz w:val="32"/>
          <w:szCs w:val="32"/>
        </w:rPr>
        <w:t xml:space="preserve"> </w:t>
      </w:r>
    </w:p>
    <w:p w14:paraId="0F4771E4">
      <w:pPr>
        <w:spacing w:after="0" w:line="240" w:lineRule="auto"/>
        <w:ind w:left="1985" w:hanging="284"/>
        <w:rPr>
          <w:rFonts w:ascii="TH SarabunIT๙" w:hAnsi="TH SarabunIT๙" w:eastAsia="Times New Roman" w:cs="TH SarabunIT๙"/>
          <w:color w:val="000000"/>
          <w:sz w:val="28"/>
        </w:rPr>
      </w:pPr>
    </w:p>
    <w:p w14:paraId="505521F6">
      <w:pPr>
        <w:spacing w:after="0" w:line="240" w:lineRule="auto"/>
        <w:ind w:left="1985" w:hanging="284"/>
        <w:rPr>
          <w:rFonts w:ascii="TH SarabunIT๙" w:hAnsi="TH SarabunIT๙" w:eastAsia="Times New Roman" w:cs="TH SarabunIT๙"/>
          <w:color w:val="000000"/>
          <w:sz w:val="28"/>
        </w:rPr>
      </w:pPr>
    </w:p>
    <w:p w14:paraId="11B50BE1">
      <w:pPr>
        <w:spacing w:after="0" w:line="240" w:lineRule="auto"/>
        <w:ind w:left="1985" w:hanging="284"/>
        <w:rPr>
          <w:rFonts w:ascii="TH SarabunIT๙" w:hAnsi="TH SarabunIT๙" w:eastAsia="Times New Roman" w:cs="TH SarabunIT๙"/>
          <w:color w:val="000000"/>
          <w:sz w:val="28"/>
        </w:rPr>
      </w:pPr>
    </w:p>
    <w:tbl>
      <w:tblPr>
        <w:tblStyle w:val="13"/>
        <w:tblpPr w:leftFromText="180" w:rightFromText="180" w:vertAnchor="text" w:horzAnchor="margin" w:tblpXSpec="center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600"/>
        <w:gridCol w:w="600"/>
        <w:gridCol w:w="600"/>
        <w:gridCol w:w="425"/>
        <w:gridCol w:w="709"/>
        <w:gridCol w:w="425"/>
        <w:gridCol w:w="851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14:paraId="3F0C3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18" w:type="dxa"/>
            <w:vAlign w:val="center"/>
          </w:tcPr>
          <w:p w14:paraId="415A3FF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800" w:type="dxa"/>
            <w:gridSpan w:val="3"/>
            <w:vAlign w:val="center"/>
          </w:tcPr>
          <w:p w14:paraId="7DC9273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559" w:type="dxa"/>
            <w:gridSpan w:val="3"/>
            <w:vAlign w:val="center"/>
          </w:tcPr>
          <w:p w14:paraId="2CC0562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394" w:type="dxa"/>
            <w:gridSpan w:val="4"/>
            <w:vAlign w:val="center"/>
          </w:tcPr>
          <w:p w14:paraId="3A9498C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835" w:type="dxa"/>
            <w:gridSpan w:val="3"/>
            <w:vAlign w:val="center"/>
          </w:tcPr>
          <w:p w14:paraId="0279C39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6B6D598B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6928C34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4A54A91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2FBF4DA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773AD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733FA1B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600" w:type="dxa"/>
          </w:tcPr>
          <w:p w14:paraId="7C9FC06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600" w:type="dxa"/>
          </w:tcPr>
          <w:p w14:paraId="72201AD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600" w:type="dxa"/>
          </w:tcPr>
          <w:p w14:paraId="5B93D51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425" w:type="dxa"/>
          </w:tcPr>
          <w:p w14:paraId="015646B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709" w:type="dxa"/>
          </w:tcPr>
          <w:p w14:paraId="5720456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425" w:type="dxa"/>
          </w:tcPr>
          <w:p w14:paraId="3122AD5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1" w:type="dxa"/>
          </w:tcPr>
          <w:p w14:paraId="5D9D5E5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7" w:type="dxa"/>
          </w:tcPr>
          <w:p w14:paraId="2E559AD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707E1B2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1134" w:type="dxa"/>
          </w:tcPr>
          <w:p w14:paraId="0501B2A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851" w:type="dxa"/>
          </w:tcPr>
          <w:p w14:paraId="48E65EE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0777985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2" w:type="dxa"/>
          </w:tcPr>
          <w:p w14:paraId="007745E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0EF5A712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1EFC40C8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32C24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918" w:type="dxa"/>
          </w:tcPr>
          <w:p w14:paraId="477906F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600" w:type="dxa"/>
          </w:tcPr>
          <w:p w14:paraId="7264EC0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2E5B118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20A6292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C2C4DD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81FAB6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425" w:type="dxa"/>
          </w:tcPr>
          <w:p w14:paraId="0600CD92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970EFE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4C5055D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5D6658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C7BB2C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7EDB7E2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24B884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1330DBBA">
            <w:pPr>
              <w:tabs>
                <w:tab w:val="left" w:pos="312"/>
                <w:tab w:val="center" w:pos="388"/>
              </w:tabs>
              <w:spacing w:after="0" w:line="240" w:lineRule="auto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ab/>
            </w: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14:paraId="0DC29EC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33D79DB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</w:tr>
    </w:tbl>
    <w:p w14:paraId="2DB86A33">
      <w:pPr>
        <w:spacing w:after="0" w:line="240" w:lineRule="auto"/>
        <w:ind w:left="5760" w:right="-397" w:firstLine="720"/>
        <w:rPr>
          <w:rFonts w:ascii="TH SarabunIT๙" w:hAnsi="TH SarabunIT๙" w:eastAsia="Times New Roman" w:cs="TH SarabunIT๙"/>
          <w:b/>
          <w:bCs/>
          <w:sz w:val="30"/>
          <w:szCs w:val="30"/>
        </w:rPr>
      </w:pPr>
    </w:p>
    <w:p w14:paraId="1905C5CE">
      <w:pPr>
        <w:spacing w:after="0" w:line="240" w:lineRule="auto"/>
        <w:ind w:right="-397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2DA74F0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2604536E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2E318119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2654B2F9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028ECE49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6021FB8A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33C65378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โครงสร้างของกองการศึกษา ศาสนาและวัฒนธรรม 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 xml:space="preserve"> (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๐๘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>)</w:t>
      </w:r>
    </w:p>
    <w:p w14:paraId="6FD18A7D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127635</wp:posOffset>
                </wp:positionV>
                <wp:extent cx="2981325" cy="624840"/>
                <wp:effectExtent l="9525" t="6985" r="9525" b="1587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925173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ผู้อำนวยการกองการศึกษา </w:t>
                            </w:r>
                          </w:p>
                          <w:p w14:paraId="7E2AD11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นักบริหารงาน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การศึกษา 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26" o:spt="202" type="#_x0000_t202" style="position:absolute;left:0pt;margin-left:209pt;margin-top:10.05pt;height:49.2pt;width:234.75pt;z-index:251694080;mso-width-relative:page;mso-height-relative:page;" fillcolor="#FFFFFF" filled="t" stroked="t" coordsize="21600,21600" o:gfxdata="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grPW2wAAAAoBAAAPAAAAAAAAAAEAIAAAACIA&#10;AABkcnMvZG93bnJldi54bWxQSwECFAAUAAAACACHTuJAejAgaD8CAACkBAAADgAAAAAAAAABACAA&#10;AAAqAQAAZHJzL2Uyb0RvYy54bWxQSwUGAAAAAAYABgBZAQAA2w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4925173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ผู้อำนวยการกองการศึกษา </w:t>
                      </w:r>
                    </w:p>
                    <w:p w14:paraId="7E2AD11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นักบริหารงาน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การศึกษา ระดับต้น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CCB4471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2302E99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246380</wp:posOffset>
                </wp:positionV>
                <wp:extent cx="0" cy="217170"/>
                <wp:effectExtent l="56515" t="13970" r="57785" b="16510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99" o:spid="_x0000_s1026" o:spt="32" type="#_x0000_t32" style="position:absolute;left:0pt;margin-left:326.7pt;margin-top:19.4pt;height:17.1pt;width:0pt;z-index:251730944;mso-width-relative:page;mso-height-relative:page;" filled="f" stroked="t" coordsize="21600,21600" o:gfxdata="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VZQWfYAAAACQEAAA8AAAAAAAAAAQAgAAAAIgAAAGRycy9kb3ducmV2LnhtbFBL&#10;AQIUABQAAAAIAIdO4kDgmY66LwIAACIEAAAOAAAAAAAAAAEAIAAAACcBAABkcnMvZTJvRG9jLnht&#10;bFBLBQYAAAAABgAGAFkBAADI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28EB85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199390</wp:posOffset>
                </wp:positionV>
                <wp:extent cx="3856355" cy="821055"/>
                <wp:effectExtent l="6985" t="15240" r="13335" b="1143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55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E4F549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งานบริหารการศึกษา</w:t>
                            </w:r>
                          </w:p>
                          <w:p w14:paraId="515E5D0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  <w:p w14:paraId="7A0763D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spacing w:val="-6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งานส่งเสริมกีฬาและนันทนาการ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26" o:spt="202" type="#_x0000_t202" style="position:absolute;left:0pt;margin-left:183.3pt;margin-top:15.7pt;height:64.65pt;width:303.65pt;z-index:251693056;mso-width-relative:page;mso-height-relative:page;" fillcolor="#FFFFFF" filled="t" stroked="t" coordsize="21600,21600" o:gfxdata="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yAyz3bAAAACgEAAA8AAAAAAAAAAQAgAAAAIgAA&#10;AGRycy9kb3ducmV2LnhtbFBLAQIUABQAAAAIAIdO4kAlWc0pPgIAAKIEAAAOAAAAAAAAAAEAIAAA&#10;ACoBAABkcnMvZTJvRG9jLnhtbFBLBQYAAAAABgAGAFkBAADa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0E4F549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งานบริหารการศึกษา</w:t>
                      </w:r>
                    </w:p>
                    <w:p w14:paraId="515E5D0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งานส่งเสริมการศึกษา ศาสนาและวัฒนธรรม</w:t>
                      </w:r>
                    </w:p>
                    <w:p w14:paraId="7A0763D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spacing w:val="-6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งานส่งเสริมกีฬาและนันทนาการ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59690</wp:posOffset>
                </wp:positionV>
                <wp:extent cx="0" cy="139700"/>
                <wp:effectExtent l="8890" t="8890" r="10160" b="13335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6.7pt;margin-top:4.7pt;height:11pt;width:0pt;z-index:251695104;mso-width-relative:page;mso-height-relative:page;" filled="f" stroked="t" coordsize="21600,21600" o:gfxdata="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pn6v9YAAAAIAQAADwAAAAAAAAABACAAAAAiAAAAZHJzL2Rvd25y&#10;ZXYueG1sUEsBAhQAFAAAAAgAh07iQIM/jDMAAgAA1wMAAA4AAAAAAAAAAQAgAAAAJQ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55CDB4D1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1765D8A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14EA6A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2"/>
          <w:szCs w:val="32"/>
        </w:rPr>
      </w:pPr>
    </w:p>
    <w:p w14:paraId="58B57F63">
      <w:pPr>
        <w:spacing w:after="0" w:line="240" w:lineRule="auto"/>
        <w:ind w:left="4005" w:hanging="2565"/>
        <w:rPr>
          <w:rFonts w:hint="cs" w:ascii="TH SarabunIT๙" w:hAnsi="TH SarabunIT๙" w:eastAsia="Times New Roman" w:cs="TH SarabunIT๙"/>
          <w:color w:val="000000"/>
          <w:sz w:val="28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15875</wp:posOffset>
                </wp:positionV>
                <wp:extent cx="0" cy="190500"/>
                <wp:effectExtent l="57785" t="7620" r="56515" b="20955"/>
                <wp:wrapNone/>
                <wp:docPr id="96" name="ลูกศรเชื่อมต่อแบบ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96" o:spid="_x0000_s1026" o:spt="32" type="#_x0000_t32" style="position:absolute;left:0pt;margin-left:328.3pt;margin-top:1.25pt;height:15pt;width:0pt;z-index:251732992;mso-width-relative:page;mso-height-relative:page;" filled="f" stroked="t" coordsize="21600,21600" o:gfxdata="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MRrnh1gAAAAgBAAAPAAAAAAAAAAEAIAAAACIAAABkcnMvZG93bnJldi54bWxQSwEC&#10;FAAUAAAACACHTuJABcSCWy8CAAAiBAAADgAAAAAAAAABACAAAAAlAQAAZHJzL2Uyb0RvYy54bWxQ&#10;SwUGAAAAAAYABgBZAQAAx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  <w:cs/>
        </w:rPr>
        <w:tab/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      </w:t>
      </w:r>
    </w:p>
    <w:p w14:paraId="7EB72E3D">
      <w:pPr>
        <w:spacing w:after="0" w:line="240" w:lineRule="auto"/>
        <w:ind w:left="4725" w:hanging="405"/>
        <w:rPr>
          <w:rFonts w:ascii="TH SarabunIT๙" w:hAnsi="TH SarabunIT๙" w:eastAsia="Times New Roman" w:cs="TH SarabunIT๙"/>
          <w:color w:val="000000"/>
          <w:sz w:val="28"/>
        </w:rPr>
      </w:pPr>
      <w:r>
        <w:rPr>
          <w:rFonts w:hint="cs" w:ascii="TH SarabunIT๙" w:hAnsi="TH SarabunIT๙" w:eastAsia="Times New Roman" w:cs="TH SarabunIT๙"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2540</wp:posOffset>
                </wp:positionV>
                <wp:extent cx="3856355" cy="1309370"/>
                <wp:effectExtent l="6985" t="5080" r="13335" b="952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459D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3pt;margin-top:0.2pt;height:103.1pt;width:303.65pt;z-index:-251584512;mso-width-relative:page;mso-height-relative:page;" fillcolor="#FFFFFF" filled="t" stroked="t" coordsize="21600,21600" o:gfxdata="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ox8hLXAAAACAEAAA8AAAAAAAAAAQAgAAAAIgAAAGRycy9kb3du&#10;cmV2LnhtbFBLAQIUABQAAAAIAIdO4kDYTxK+cgIAAMAEAAAOAAAAAAAAAAEAIAAAACYBAABkcnMv&#10;ZTJvRG9jLnhtbFBLBQYAAAAABgAGAFkBAAAKBg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459D1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   -   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 xml:space="preserve">นักวิชาการศึกษา 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ปก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>ชก</w:t>
      </w:r>
      <w:r>
        <w:rPr>
          <w:rFonts w:ascii="TH SarabunIT๙" w:hAnsi="TH SarabunIT๙" w:eastAsia="Times New Roman" w:cs="TH SarabunIT๙"/>
          <w:color w:val="000000"/>
          <w:sz w:val="28"/>
          <w:cs/>
        </w:rPr>
        <w:t>. (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color w:val="000000"/>
          <w:sz w:val="28"/>
          <w:cs/>
        </w:rPr>
        <w:t xml:space="preserve">) </w:t>
      </w:r>
    </w:p>
    <w:p w14:paraId="536B5BEE">
      <w:pPr>
        <w:spacing w:after="0" w:line="240" w:lineRule="auto"/>
        <w:ind w:left="1440" w:firstLine="720"/>
        <w:rPr>
          <w:rFonts w:ascii="TH SarabunIT๙" w:hAnsi="TH SarabunIT๙" w:eastAsia="Times New Roman" w:cs="TH SarabunIT๙"/>
          <w:b/>
          <w:bCs/>
          <w:sz w:val="28"/>
        </w:rPr>
      </w:pPr>
      <w:r>
        <w:rPr>
          <w:rFonts w:ascii="TH SarabunIT๙" w:hAnsi="TH SarabunIT๙" w:eastAsia="Times New Roman" w:cs="TH SarabunIT๙"/>
          <w:color w:val="000000"/>
          <w:sz w:val="28"/>
          <w:cs/>
        </w:rPr>
        <w:tab/>
      </w:r>
      <w:r>
        <w:rPr>
          <w:rFonts w:hint="cs" w:ascii="TH SarabunIT๙" w:hAnsi="TH SarabunIT๙" w:eastAsia="Times New Roman" w:cs="TH SarabunIT๙"/>
          <w:b/>
          <w:bCs/>
          <w:sz w:val="28"/>
          <w:cs/>
        </w:rPr>
        <w:tab/>
      </w:r>
      <w:r>
        <w:rPr>
          <w:rFonts w:hint="cs" w:ascii="TH SarabunIT๙" w:hAnsi="TH SarabunIT๙" w:eastAsia="Times New Roman" w:cs="TH SarabunIT๙"/>
          <w:b/>
          <w:bCs/>
          <w:sz w:val="28"/>
          <w:cs/>
        </w:rPr>
        <w:tab/>
      </w:r>
      <w:r>
        <w:rPr>
          <w:rFonts w:hint="cs" w:ascii="TH SarabunIT๙" w:hAnsi="TH SarabunIT๙" w:eastAsia="Times New Roman" w:cs="TH SarabunIT๙"/>
          <w:b/>
          <w:bCs/>
          <w:sz w:val="28"/>
          <w:cs/>
          <w:lang w:val="th-TH" w:bidi="th-TH"/>
        </w:rPr>
        <w:t>ศูนย์พัฒนาเด็กเล็กองค์การบริหารส่วนตำบลโคกสนวน</w:t>
      </w:r>
    </w:p>
    <w:p w14:paraId="4C7264CC">
      <w:pPr>
        <w:spacing w:after="0" w:line="240" w:lineRule="auto"/>
        <w:ind w:left="5085" w:hanging="765"/>
        <w:rPr>
          <w:rFonts w:ascii="TH SarabunIT๙" w:hAnsi="TH SarabunIT๙" w:eastAsia="Times New Roman" w:cs="TH SarabunIT๙"/>
          <w:sz w:val="28"/>
        </w:rPr>
      </w:pPr>
      <w:r>
        <w:rPr>
          <w:rFonts w:hint="cs" w:ascii="TH SarabunIT๙" w:hAnsi="TH SarabunIT๙" w:eastAsia="Times New Roman" w:cs="TH SarabunIT๙"/>
          <w:sz w:val="28"/>
          <w:cs/>
        </w:rPr>
        <w:t xml:space="preserve">     - 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 xml:space="preserve">ผู้อำนวยการศูนย์พัฒนาเด็กเล็ก </w:t>
      </w:r>
      <w:r>
        <w:rPr>
          <w:rFonts w:hint="cs" w:ascii="TH SarabunIT๙" w:hAnsi="TH SarabunIT๙" w:eastAsia="Times New Roman" w:cs="TH SarabunIT๙"/>
          <w:sz w:val="28"/>
          <w:cs/>
        </w:rPr>
        <w:t>(1)</w:t>
      </w:r>
      <w:r>
        <w:rPr>
          <w:rFonts w:ascii="TH SarabunIT๙" w:hAnsi="TH SarabunIT๙" w:eastAsia="Times New Roman" w:cs="TH SarabunIT๙"/>
          <w:sz w:val="28"/>
        </w:rPr>
        <w:t xml:space="preserve"> </w:t>
      </w:r>
    </w:p>
    <w:p w14:paraId="5905D7EF">
      <w:pPr>
        <w:spacing w:after="0" w:line="240" w:lineRule="auto"/>
        <w:ind w:left="5085" w:hanging="2925"/>
        <w:rPr>
          <w:rFonts w:ascii="TH SarabunIT๙" w:hAnsi="TH SarabunIT๙" w:eastAsia="Times New Roman" w:cs="TH SarabunIT๙"/>
          <w:sz w:val="28"/>
        </w:rPr>
      </w:pPr>
      <w:r>
        <w:rPr>
          <w:rFonts w:hint="cs" w:ascii="TH SarabunIT๙" w:hAnsi="TH SarabunIT๙" w:eastAsia="Times New Roman" w:cs="TH SarabunIT๙"/>
          <w:sz w:val="28"/>
          <w:cs/>
        </w:rPr>
        <w:t xml:space="preserve">                                         -  </w:t>
      </w:r>
      <w:r>
        <w:rPr>
          <w:rFonts w:ascii="TH SarabunIT๙" w:hAnsi="TH SarabunIT๙" w:eastAsia="Times New Roman" w:cs="TH SarabunIT๙"/>
          <w:sz w:val="28"/>
          <w:cs/>
          <w:lang w:val="th-TH" w:bidi="th-TH"/>
        </w:rPr>
        <w:t xml:space="preserve">ครู </w:t>
      </w:r>
      <w:r>
        <w:rPr>
          <w:rFonts w:ascii="TH SarabunIT๙" w:hAnsi="TH SarabunIT๙" w:eastAsia="Times New Roman" w:cs="TH SarabunIT๙"/>
          <w:sz w:val="28"/>
          <w:cs/>
        </w:rPr>
        <w:t>(</w:t>
      </w:r>
      <w:r>
        <w:rPr>
          <w:rFonts w:hint="cs" w:ascii="TH SarabunIT๙" w:hAnsi="TH SarabunIT๙" w:eastAsia="Times New Roman" w:cs="TH SarabunIT๙"/>
          <w:sz w:val="28"/>
          <w:cs/>
        </w:rPr>
        <w:t>2</w:t>
      </w:r>
      <w:r>
        <w:rPr>
          <w:rFonts w:ascii="TH SarabunIT๙" w:hAnsi="TH SarabunIT๙" w:eastAsia="Times New Roman" w:cs="TH SarabunIT๙"/>
          <w:sz w:val="28"/>
          <w:cs/>
        </w:rPr>
        <w:t>)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</w:t>
      </w:r>
    </w:p>
    <w:p w14:paraId="442B1910">
      <w:pPr>
        <w:spacing w:after="0" w:line="240" w:lineRule="auto"/>
        <w:ind w:left="5085" w:hanging="2925"/>
        <w:rPr>
          <w:rFonts w:ascii="TH SarabunIT๙" w:hAnsi="TH SarabunIT๙" w:eastAsia="Times New Roman" w:cs="TH SarabunIT๙"/>
          <w:sz w:val="28"/>
          <w:cs/>
        </w:rPr>
      </w:pPr>
      <w:r>
        <w:rPr>
          <w:rFonts w:ascii="TH SarabunIT๙" w:hAnsi="TH SarabunIT๙" w:eastAsia="Times New Roman" w:cs="TH SarabunIT๙"/>
          <w:sz w:val="28"/>
        </w:rPr>
        <w:t xml:space="preserve">                                         - </w:t>
      </w:r>
      <w:r>
        <w:rPr>
          <w:rFonts w:hint="cs" w:ascii="TH SarabunIT๙" w:hAnsi="TH SarabunIT๙" w:eastAsia="Times New Roman" w:cs="TH SarabunIT๙"/>
          <w:sz w:val="28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 xml:space="preserve">ผู้ดูแลเด็ก </w:t>
      </w:r>
      <w:r>
        <w:rPr>
          <w:rFonts w:hint="cs" w:ascii="TH SarabunIT๙" w:hAnsi="TH SarabunIT๙" w:eastAsia="Times New Roman" w:cs="TH SarabunIT๙"/>
          <w:sz w:val="28"/>
          <w:cs/>
        </w:rPr>
        <w:t>(</w:t>
      </w:r>
      <w:r>
        <w:rPr>
          <w:rFonts w:hint="cs" w:ascii="TH SarabunIT๙" w:hAnsi="TH SarabunIT๙" w:eastAsia="Times New Roman" w:cs="TH SarabunIT๙"/>
          <w:sz w:val="28"/>
          <w:cs/>
          <w:lang w:val="th-TH" w:bidi="th-TH"/>
        </w:rPr>
        <w:t>ทักษะ</w:t>
      </w:r>
      <w:r>
        <w:rPr>
          <w:rFonts w:hint="cs" w:ascii="TH SarabunIT๙" w:hAnsi="TH SarabunIT๙" w:eastAsia="Times New Roman" w:cs="TH SarabunIT๙"/>
          <w:sz w:val="28"/>
          <w:cs/>
        </w:rPr>
        <w:t>) (</w:t>
      </w:r>
      <w:r>
        <w:rPr>
          <w:rFonts w:ascii="TH SarabunIT๙" w:hAnsi="TH SarabunIT๙" w:eastAsia="Times New Roman" w:cs="TH SarabunIT๙"/>
          <w:sz w:val="28"/>
        </w:rPr>
        <w:t>1</w:t>
      </w:r>
      <w:r>
        <w:rPr>
          <w:rFonts w:hint="cs" w:ascii="TH SarabunIT๙" w:hAnsi="TH SarabunIT๙" w:eastAsia="Times New Roman" w:cs="TH SarabunIT๙"/>
          <w:sz w:val="28"/>
          <w:cs/>
        </w:rPr>
        <w:t>)</w:t>
      </w:r>
      <w:r>
        <w:rPr>
          <w:rFonts w:ascii="TH SarabunIT๙" w:hAnsi="TH SarabunIT๙" w:eastAsia="Times New Roman" w:cs="TH SarabunIT๙"/>
          <w:sz w:val="28"/>
          <w:cs/>
        </w:rPr>
        <w:tab/>
      </w:r>
      <w:r>
        <w:rPr>
          <w:rFonts w:ascii="TH SarabunIT๙" w:hAnsi="TH SarabunIT๙" w:eastAsia="Times New Roman" w:cs="TH SarabunIT๙"/>
          <w:sz w:val="28"/>
          <w:cs/>
        </w:rPr>
        <w:t xml:space="preserve"> </w:t>
      </w:r>
    </w:p>
    <w:p w14:paraId="14336D53">
      <w:pPr>
        <w:spacing w:after="0" w:line="240" w:lineRule="auto"/>
        <w:rPr>
          <w:rFonts w:ascii="TH SarabunIT๙" w:hAnsi="TH SarabunIT๙" w:eastAsia="Times New Roman" w:cs="TH SarabunIT๙"/>
          <w:sz w:val="28"/>
        </w:rPr>
      </w:pPr>
    </w:p>
    <w:p w14:paraId="664D7CDB">
      <w:pPr>
        <w:spacing w:after="0" w:line="240" w:lineRule="auto"/>
        <w:rPr>
          <w:rFonts w:ascii="TH SarabunIT๙" w:hAnsi="TH SarabunIT๙" w:eastAsia="Times New Roman" w:cs="TH SarabunIT๙"/>
          <w:sz w:val="28"/>
        </w:rPr>
      </w:pPr>
    </w:p>
    <w:p w14:paraId="3F726BFE">
      <w:pPr>
        <w:spacing w:after="0" w:line="240" w:lineRule="auto"/>
        <w:rPr>
          <w:rFonts w:ascii="TH SarabunIT๙" w:hAnsi="TH SarabunIT๙" w:eastAsia="Times New Roman" w:cs="TH SarabunIT๙"/>
          <w:sz w:val="28"/>
        </w:rPr>
      </w:pPr>
    </w:p>
    <w:p w14:paraId="407259B6">
      <w:pPr>
        <w:spacing w:after="0" w:line="240" w:lineRule="auto"/>
        <w:rPr>
          <w:rFonts w:ascii="TH SarabunIT๙" w:hAnsi="TH SarabunIT๙" w:eastAsia="Times New Roman" w:cs="TH SarabunIT๙"/>
          <w:sz w:val="28"/>
        </w:rPr>
      </w:pPr>
    </w:p>
    <w:p w14:paraId="36D42ACF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28"/>
        </w:rPr>
      </w:pPr>
      <w:r>
        <w:rPr>
          <w:rFonts w:ascii="TH SarabunIT๙" w:hAnsi="TH SarabunIT๙" w:eastAsia="Times New Roman" w:cs="TH SarabunIT๙"/>
          <w:sz w:val="28"/>
        </w:rPr>
        <w:t xml:space="preserve">                                                                             </w:t>
      </w:r>
    </w:p>
    <w:p w14:paraId="2CCFAC9C">
      <w:pPr>
        <w:spacing w:after="0" w:line="240" w:lineRule="auto"/>
        <w:ind w:left="4320" w:hanging="2160"/>
        <w:rPr>
          <w:rFonts w:ascii="TH SarabunIT๙" w:hAnsi="TH SarabunIT๙" w:eastAsia="Times New Roman" w:cs="TH SarabunIT๙"/>
          <w:sz w:val="8"/>
          <w:szCs w:val="8"/>
        </w:rPr>
      </w:pPr>
    </w:p>
    <w:tbl>
      <w:tblPr>
        <w:tblStyle w:val="13"/>
        <w:tblpPr w:leftFromText="180" w:rightFromText="180" w:vertAnchor="text" w:horzAnchor="margin" w:tblpXSpec="center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600"/>
        <w:gridCol w:w="600"/>
        <w:gridCol w:w="600"/>
        <w:gridCol w:w="425"/>
        <w:gridCol w:w="709"/>
        <w:gridCol w:w="425"/>
        <w:gridCol w:w="851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14:paraId="0D5DC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918" w:type="dxa"/>
            <w:vAlign w:val="center"/>
          </w:tcPr>
          <w:p w14:paraId="1BC5247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800" w:type="dxa"/>
            <w:gridSpan w:val="3"/>
            <w:vAlign w:val="center"/>
          </w:tcPr>
          <w:p w14:paraId="5FF208F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559" w:type="dxa"/>
            <w:gridSpan w:val="3"/>
            <w:vAlign w:val="center"/>
          </w:tcPr>
          <w:p w14:paraId="2B6002D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394" w:type="dxa"/>
            <w:gridSpan w:val="4"/>
            <w:vAlign w:val="center"/>
          </w:tcPr>
          <w:p w14:paraId="4EB8805C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835" w:type="dxa"/>
            <w:gridSpan w:val="3"/>
            <w:vAlign w:val="center"/>
          </w:tcPr>
          <w:p w14:paraId="30AFBBB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1618616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021F68C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57004784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67A220C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3F3A6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918" w:type="dxa"/>
          </w:tcPr>
          <w:p w14:paraId="4982729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600" w:type="dxa"/>
          </w:tcPr>
          <w:p w14:paraId="56088E0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600" w:type="dxa"/>
          </w:tcPr>
          <w:p w14:paraId="620FDE4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600" w:type="dxa"/>
          </w:tcPr>
          <w:p w14:paraId="03C07B12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425" w:type="dxa"/>
          </w:tcPr>
          <w:p w14:paraId="62BBF0C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709" w:type="dxa"/>
          </w:tcPr>
          <w:p w14:paraId="18D6FC7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425" w:type="dxa"/>
          </w:tcPr>
          <w:p w14:paraId="01F170F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1" w:type="dxa"/>
          </w:tcPr>
          <w:p w14:paraId="27412F8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7" w:type="dxa"/>
          </w:tcPr>
          <w:p w14:paraId="44BA404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27778A6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1134" w:type="dxa"/>
          </w:tcPr>
          <w:p w14:paraId="0D2FCB9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851" w:type="dxa"/>
          </w:tcPr>
          <w:p w14:paraId="58748E9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1A987EF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2" w:type="dxa"/>
          </w:tcPr>
          <w:p w14:paraId="03E26EE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56B06C0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5D2E1030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124AE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918" w:type="dxa"/>
          </w:tcPr>
          <w:p w14:paraId="2A4FFD9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600" w:type="dxa"/>
          </w:tcPr>
          <w:p w14:paraId="1A372A4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294F39E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77AAD5DA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66E2AFA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D9A3DD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425" w:type="dxa"/>
          </w:tcPr>
          <w:p w14:paraId="559F39C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C02084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0E5B8E2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7E0C66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80299C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-1</w:t>
            </w:r>
          </w:p>
        </w:tc>
        <w:tc>
          <w:tcPr>
            <w:tcW w:w="851" w:type="dxa"/>
          </w:tcPr>
          <w:p w14:paraId="21A1BAF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1DF346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7332C9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91F4E02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14:paraId="7DCA272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</w:tr>
    </w:tbl>
    <w:p w14:paraId="3FB905E8">
      <w:pPr>
        <w:spacing w:after="0" w:line="240" w:lineRule="auto"/>
        <w:jc w:val="center"/>
        <w:rPr>
          <w:rFonts w:hint="cs" w:ascii="TH SarabunIT๙" w:hAnsi="TH SarabunIT๙" w:eastAsia="Times New Roman" w:cs="TH SarabunIT๙"/>
          <w:sz w:val="16"/>
          <w:szCs w:val="16"/>
        </w:rPr>
      </w:pPr>
    </w:p>
    <w:tbl>
      <w:tblPr>
        <w:tblStyle w:val="13"/>
        <w:tblpPr w:leftFromText="180" w:rightFromText="180" w:vertAnchor="text" w:horzAnchor="margin" w:tblpXSpec="center" w:tblpY="3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268"/>
        <w:gridCol w:w="1134"/>
        <w:gridCol w:w="1701"/>
      </w:tblGrid>
      <w:tr w14:paraId="0946C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4" w:type="dxa"/>
          </w:tcPr>
          <w:p w14:paraId="08411510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ตำแหน่ง</w:t>
            </w:r>
          </w:p>
        </w:tc>
        <w:tc>
          <w:tcPr>
            <w:tcW w:w="2268" w:type="dxa"/>
          </w:tcPr>
          <w:p w14:paraId="6BA9C2C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ผู้อำนวยการศูนย์พัฒนาเด็กเล็ก</w:t>
            </w:r>
          </w:p>
        </w:tc>
        <w:tc>
          <w:tcPr>
            <w:tcW w:w="1134" w:type="dxa"/>
          </w:tcPr>
          <w:p w14:paraId="25343C9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ครู</w:t>
            </w:r>
          </w:p>
        </w:tc>
        <w:tc>
          <w:tcPr>
            <w:tcW w:w="1701" w:type="dxa"/>
          </w:tcPr>
          <w:p w14:paraId="7FFB733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ครูผู้ดูแลเด็ก</w:t>
            </w:r>
          </w:p>
        </w:tc>
      </w:tr>
      <w:tr w14:paraId="2FF41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 w14:paraId="5099880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2268" w:type="dxa"/>
          </w:tcPr>
          <w:p w14:paraId="7CF12BB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134" w:type="dxa"/>
          </w:tcPr>
          <w:p w14:paraId="6DEDBEE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ACF19F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</w:tr>
    </w:tbl>
    <w:p w14:paraId="667B8D80">
      <w:pPr>
        <w:spacing w:after="0" w:line="240" w:lineRule="auto"/>
        <w:jc w:val="center"/>
        <w:rPr>
          <w:rFonts w:hint="cs" w:ascii="TH SarabunIT๙" w:hAnsi="TH SarabunIT๙" w:eastAsia="Times New Roman" w:cs="TH SarabunIT๙"/>
          <w:sz w:val="40"/>
          <w:szCs w:val="40"/>
        </w:rPr>
      </w:pPr>
    </w:p>
    <w:p w14:paraId="2424135C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sz w:val="40"/>
          <w:szCs w:val="40"/>
        </w:rPr>
      </w:pPr>
    </w:p>
    <w:p w14:paraId="28E607C1">
      <w:pPr>
        <w:spacing w:after="0" w:line="240" w:lineRule="auto"/>
        <w:rPr>
          <w:rFonts w:ascii="TH SarabunIT๙" w:hAnsi="TH SarabunIT๙" w:eastAsia="Times New Roman" w:cs="TH SarabunIT๙"/>
          <w:sz w:val="24"/>
          <w:szCs w:val="24"/>
        </w:rPr>
      </w:pPr>
      <w:r>
        <w:rPr>
          <w:rFonts w:hint="cs" w:ascii="TH SarabunIT๙" w:hAnsi="TH SarabunIT๙" w:eastAsia="Times New Roman" w:cs="TH SarabunIT๙"/>
          <w:b/>
          <w:bCs/>
          <w:sz w:val="24"/>
          <w:szCs w:val="24"/>
          <w:cs/>
        </w:rPr>
        <w:t xml:space="preserve">              </w:t>
      </w:r>
      <w:r>
        <w:rPr>
          <w:rFonts w:hint="cs" w:ascii="TH SarabunIT๙" w:hAnsi="TH SarabunIT๙" w:eastAsia="Times New Roman" w:cs="TH SarabunIT๙"/>
          <w:sz w:val="24"/>
          <w:szCs w:val="24"/>
          <w:cs/>
          <w:lang w:val="th-TH" w:bidi="th-TH"/>
        </w:rPr>
        <w:t xml:space="preserve">หมายเหตุตำแหน่งครูผู้ดูแลเด็ก จำนวน </w:t>
      </w:r>
      <w:r>
        <w:rPr>
          <w:rFonts w:ascii="TH SarabunIT๙" w:hAnsi="TH SarabunIT๙" w:eastAsia="Times New Roman" w:cs="TH SarabunIT๙"/>
          <w:sz w:val="24"/>
          <w:szCs w:val="24"/>
        </w:rPr>
        <w:t>2</w:t>
      </w:r>
      <w:r>
        <w:rPr>
          <w:rFonts w:hint="cs" w:ascii="TH SarabunIT๙" w:hAnsi="TH SarabunIT๙" w:eastAsia="Times New Roman" w:cs="TH SarabunIT๙"/>
          <w:sz w:val="24"/>
          <w:szCs w:val="24"/>
          <w:cs/>
        </w:rPr>
        <w:t xml:space="preserve"> </w:t>
      </w:r>
      <w:r>
        <w:rPr>
          <w:rFonts w:hint="cs" w:ascii="TH SarabunIT๙" w:hAnsi="TH SarabunIT๙" w:eastAsia="Times New Roman" w:cs="TH SarabunIT๙"/>
          <w:sz w:val="24"/>
          <w:szCs w:val="24"/>
          <w:cs/>
          <w:lang w:val="th-TH" w:bidi="th-TH"/>
        </w:rPr>
        <w:t xml:space="preserve">อัตรา   </w:t>
      </w:r>
      <w:r>
        <w:rPr>
          <w:rFonts w:ascii="TH SarabunIT๙" w:hAnsi="TH SarabunIT๙" w:eastAsia="Times New Roman" w:cs="TH SarabunIT๙"/>
          <w:sz w:val="24"/>
          <w:szCs w:val="24"/>
        </w:rPr>
        <w:t>:</w:t>
      </w:r>
      <w:r>
        <w:rPr>
          <w:rFonts w:hint="cs" w:ascii="TH SarabunIT๙" w:hAnsi="TH SarabunIT๙" w:eastAsia="Times New Roman" w:cs="TH SarabunIT๙"/>
          <w:sz w:val="24"/>
          <w:szCs w:val="24"/>
          <w:cs/>
        </w:rPr>
        <w:t xml:space="preserve">  </w:t>
      </w:r>
      <w:r>
        <w:rPr>
          <w:rFonts w:hint="cs" w:ascii="TH SarabunIT๙" w:hAnsi="TH SarabunIT๙" w:eastAsia="Times New Roman" w:cs="TH SarabunIT๙"/>
          <w:sz w:val="24"/>
          <w:szCs w:val="24"/>
          <w:cs/>
          <w:lang w:val="th-TH" w:bidi="th-TH"/>
        </w:rPr>
        <w:t>การสรรหาตำแหน่ง ให้กระทำได้ก็ต่อเมื่อได้รับแจ้งอนุมัติจัดสรรอัตรากำลังจากกรมส่งเสริมการปกครองท้องถิ่นแล้ว</w:t>
      </w:r>
    </w:p>
    <w:p w14:paraId="314CDE03">
      <w:pPr>
        <w:spacing w:after="0" w:line="240" w:lineRule="auto"/>
        <w:rPr>
          <w:rFonts w:ascii="TH SarabunIT๙" w:hAnsi="TH SarabunIT๙" w:eastAsia="Times New Roman" w:cs="TH SarabunIT๙"/>
          <w:sz w:val="24"/>
          <w:szCs w:val="24"/>
        </w:rPr>
      </w:pPr>
    </w:p>
    <w:p w14:paraId="2B5C44B8">
      <w:pPr>
        <w:spacing w:after="0" w:line="240" w:lineRule="auto"/>
        <w:rPr>
          <w:rFonts w:ascii="TH SarabunIT๙" w:hAnsi="TH SarabunIT๙" w:eastAsia="Times New Roman" w:cs="TH SarabunIT๙"/>
          <w:sz w:val="24"/>
          <w:szCs w:val="24"/>
        </w:rPr>
      </w:pPr>
    </w:p>
    <w:p w14:paraId="1308739C">
      <w:pPr>
        <w:spacing w:after="0" w:line="240" w:lineRule="auto"/>
        <w:jc w:val="center"/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14E8EA46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โครงสร้างของกองสวัสดิการสังคม 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 xml:space="preserve"> (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๑๑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>)</w:t>
      </w:r>
    </w:p>
    <w:p w14:paraId="51895429">
      <w:pPr>
        <w:tabs>
          <w:tab w:val="center" w:pos="6877"/>
          <w:tab w:val="left" w:pos="8010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201295</wp:posOffset>
                </wp:positionV>
                <wp:extent cx="2809875" cy="665480"/>
                <wp:effectExtent l="8890" t="13970" r="1016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913BE6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ผู้อำนวยการกองสวัสดิการสังคม</w:t>
                            </w:r>
                          </w:p>
                          <w:p w14:paraId="1A69CD3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jc w:val="center"/>
                              <w:textAlignment w:val="auto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นักบริหารงาน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สวัสดิการสังคม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ระดับต้น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218.7pt;margin-top:15.85pt;height:52.4pt;width:221.25pt;z-index:251696128;mso-width-relative:page;mso-height-relative:page;" fillcolor="#FFFFFF" filled="t" stroked="t" coordsize="21600,21600" o:gfxdata="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FdHON0AAAAKAQAADwAAAAAAAAABACAA&#10;AAAiAAAAZHJzL2Rvd25yZXYueG1sUEsBAhQAFAAAAAgAh07iQCHqZ9xBAgAAogQAAA4AAAAAAAAA&#10;AQAgAAAALAEAAGRycy9lMm9Eb2MueG1sUEsFBgAAAAAGAAYAWQEAAN8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1913BE6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ผู้อำนวยการกองสวัสดิการสังคม</w:t>
                      </w:r>
                    </w:p>
                    <w:p w14:paraId="1A69CD3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jc w:val="center"/>
                        <w:textAlignment w:val="auto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นักบริหารงาน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สวัสดิการสังคม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ระดับต้น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ab/>
      </w:r>
    </w:p>
    <w:p w14:paraId="60EBFF06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64285714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535C64D8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74930</wp:posOffset>
                </wp:positionV>
                <wp:extent cx="635" cy="217805"/>
                <wp:effectExtent l="52705" t="5715" r="60960" b="1460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" o:spid="_x0000_s1026" o:spt="32" type="#_x0000_t32" style="position:absolute;left:0pt;margin-left:324.9pt;margin-top:5.9pt;height:17.15pt;width:0.05pt;z-index:251734016;mso-width-relative:page;mso-height-relative:page;" filled="f" stroked="t" coordsize="21600,21600" o:gfxdata="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kZbwHYAAAACQEAAA8AAAAAAAAAAQAgAAAAIgAAAGRycy9kb3ducmV2Lnht&#10;bFBLAQIUABQAAAAIAIdO4kCB5oDwMgIAACQEAAAOAAAAAAAAAAEAIAAAACcBAABkcnMvZTJvRG9j&#10;LnhtbFBLBQYAAAAABgAGAFkBAADL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3EFBF85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34290</wp:posOffset>
                </wp:positionV>
                <wp:extent cx="2809875" cy="862330"/>
                <wp:effectExtent l="8890" t="13970" r="1016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A44B8C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งานสังคมสงเคราะห์</w:t>
                            </w:r>
                          </w:p>
                          <w:p w14:paraId="39A0D3A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ascii="TH SarabunPSK" w:hAnsi="TH SarabunPSK" w:cs="TH SarabunPSK"/>
                                <w:spacing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งานพัฒนาชุมชน</w:t>
                            </w:r>
                          </w:p>
                          <w:p w14:paraId="6A60C57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auto"/>
                              <w:textAlignment w:val="auto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งานส่งเสริมและพัฒนาอาชีพ</w:t>
                            </w:r>
                          </w:p>
                          <w:p w14:paraId="2E456A8C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218.7pt;margin-top:2.7pt;height:67.9pt;width:221.25pt;z-index:251697152;mso-width-relative:page;mso-height-relative:page;" fillcolor="#FFFFFF" filled="t" stroked="t" coordsize="21600,21600" o:gfxdata="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uwfu9wAAAAJAQAADwAAAAAAAAABACAAAAAi&#10;AAAAZHJzL2Rvd25yZXYueG1sUEsBAhQAFAAAAAgAh07iQCbCFTM/AgAAogQAAA4AAAAAAAAAAQAg&#10;AAAAKwEAAGRycy9lMm9Eb2MueG1sUEsFBgAAAAAGAAYAWQEAAN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1A44B8C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งานสังคมสงเคราะห์</w:t>
                      </w:r>
                    </w:p>
                    <w:p w14:paraId="39A0D3A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ascii="TH SarabunPSK" w:hAnsi="TH SarabunPSK" w:cs="TH SarabunPSK"/>
                          <w:spacing w:val="-6"/>
                          <w:sz w:val="32"/>
                          <w:szCs w:val="32"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งานพัฒนาชุมชน</w:t>
                      </w:r>
                    </w:p>
                    <w:p w14:paraId="6A60C57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auto"/>
                        <w:textAlignment w:val="auto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  <w:lang w:val="th-TH" w:bidi="th-TH"/>
                        </w:rPr>
                        <w:t>งานส่งเสริมและพัฒนาอาชีพ</w:t>
                      </w:r>
                    </w:p>
                    <w:p w14:paraId="2E456A8C">
                      <w:pPr>
                        <w:jc w:val="center"/>
                        <w:rPr>
                          <w:rFonts w:hint="cs" w:ascii="TH SarabunPSK" w:hAnsi="TH SarabunPSK" w:cs="TH SarabunPSK"/>
                          <w:spacing w:val="-6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66C841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550D4AD2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125C9B62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135255</wp:posOffset>
                </wp:positionV>
                <wp:extent cx="635" cy="217805"/>
                <wp:effectExtent l="60960" t="13335" r="52705" b="1651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4" o:spid="_x0000_s1026" o:spt="32" type="#_x0000_t32" style="position:absolute;left:0pt;margin-left:326.3pt;margin-top:10.65pt;height:17.15pt;width:0.05pt;z-index:251736064;mso-width-relative:page;mso-height-relative:page;" filled="f" stroked="t" coordsize="21600,21600" o:gfxdata="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7ywMa2QAAAAkBAAAPAAAAAAAAAAEAIAAAACIAAABkcnMvZG93bnJldi54&#10;bWxQSwECFAAUAAAACACHTuJA/rJdWjICAAAkBAAADgAAAAAAAAABACAAAAAoAQAAZHJzL2Uyb0Rv&#10;Yy54bWxQSwUGAAAAAAYABgBZAQAAz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5F77C89B">
      <w:pPr>
        <w:spacing w:after="0" w:line="240" w:lineRule="auto"/>
        <w:rPr>
          <w:rFonts w:ascii="TH SarabunIT๙" w:hAnsi="TH SarabunIT๙" w:eastAsia="Times New Roman" w:cs="TH SarabunIT๙"/>
          <w:color w:val="000000"/>
          <w:sz w:val="28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121285</wp:posOffset>
                </wp:positionV>
                <wp:extent cx="2867660" cy="570865"/>
                <wp:effectExtent l="8890" t="10160" r="9525" b="952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66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D1A8E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8.7pt;margin-top:9.55pt;height:44.95pt;width:225.8pt;z-index:-251581440;mso-width-relative:page;mso-height-relative:page;" fillcolor="#FFFFFF" filled="t" stroked="t" coordsize="21600,21600" o:gfxdata="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q4e8T1wAAAAoBAAAPAAAAAAAAAAEAIAAAACIAAABkcnMvZG93bnJl&#10;di54bWxQSwECFAAUAAAACACHTuJA7G51snACAAC/BAAADgAAAAAAAAABACAAAAAm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D1A8E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DD230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320"/>
        <w:textAlignment w:val="auto"/>
        <w:rPr>
          <w:rFonts w:hint="cs" w:ascii="TH SarabunIT๙" w:hAnsi="TH SarabunIT๙" w:eastAsia="Times New Roman" w:cs="TH SarabunIT๙"/>
          <w:color w:val="000000"/>
          <w:sz w:val="28"/>
        </w:rPr>
      </w:pP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      -  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 xml:space="preserve">นักพัฒนาชุมชน 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ปก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>./</w:t>
      </w:r>
      <w:r>
        <w:rPr>
          <w:rFonts w:hint="cs" w:ascii="TH SarabunIT๙" w:hAnsi="TH SarabunIT๙" w:eastAsia="Times New Roman" w:cs="TH SarabunIT๙"/>
          <w:color w:val="000000"/>
          <w:sz w:val="28"/>
          <w:cs/>
          <w:lang w:val="th-TH" w:bidi="th-TH"/>
        </w:rPr>
        <w:t>ช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>ก</w:t>
      </w:r>
      <w:r>
        <w:rPr>
          <w:rFonts w:ascii="TH SarabunIT๙" w:hAnsi="TH SarabunIT๙" w:eastAsia="Times New Roman" w:cs="TH SarabunIT๙"/>
          <w:color w:val="000000"/>
          <w:sz w:val="28"/>
          <w:cs/>
        </w:rPr>
        <w:t>. (</w:t>
      </w:r>
      <w:r>
        <w:rPr>
          <w:rFonts w:ascii="TH SarabunIT๙" w:hAnsi="TH SarabunIT๙" w:eastAsia="Times New Roman" w:cs="TH SarabunIT๙"/>
          <w:color w:val="000000"/>
          <w:sz w:val="28"/>
          <w:cs/>
          <w:lang w:val="th-TH" w:bidi="th-TH"/>
        </w:rPr>
        <w:t>๑</w:t>
      </w:r>
      <w:r>
        <w:rPr>
          <w:rFonts w:ascii="TH SarabunIT๙" w:hAnsi="TH SarabunIT๙" w:eastAsia="Times New Roman" w:cs="TH SarabunIT๙"/>
          <w:color w:val="000000"/>
          <w:sz w:val="28"/>
          <w:cs/>
        </w:rPr>
        <w:t xml:space="preserve">)    </w:t>
      </w:r>
    </w:p>
    <w:p w14:paraId="4AC20790">
      <w:pPr>
        <w:spacing w:after="0" w:line="240" w:lineRule="auto"/>
        <w:ind w:left="1843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                                             </w:t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 xml:space="preserve"> </w:t>
      </w:r>
    </w:p>
    <w:p w14:paraId="42DA4FD5">
      <w:pPr>
        <w:spacing w:after="0" w:line="240" w:lineRule="auto"/>
        <w:ind w:left="1843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143E1C30">
      <w:pPr>
        <w:spacing w:after="0" w:line="240" w:lineRule="auto"/>
        <w:ind w:left="1843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6E7484">
      <w:pPr>
        <w:spacing w:after="0" w:line="240" w:lineRule="auto"/>
        <w:ind w:left="1843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F434967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sz w:val="16"/>
          <w:szCs w:val="16"/>
        </w:rPr>
      </w:pPr>
    </w:p>
    <w:tbl>
      <w:tblPr>
        <w:tblStyle w:val="13"/>
        <w:tblpPr w:leftFromText="180" w:rightFromText="180" w:vertAnchor="text" w:horzAnchor="margin" w:tblpXSpec="center" w:tblpY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600"/>
        <w:gridCol w:w="600"/>
        <w:gridCol w:w="600"/>
        <w:gridCol w:w="425"/>
        <w:gridCol w:w="709"/>
        <w:gridCol w:w="425"/>
        <w:gridCol w:w="851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14:paraId="6D6A0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18" w:type="dxa"/>
            <w:vAlign w:val="center"/>
          </w:tcPr>
          <w:p w14:paraId="1B3218B0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800" w:type="dxa"/>
            <w:gridSpan w:val="3"/>
            <w:vAlign w:val="center"/>
          </w:tcPr>
          <w:p w14:paraId="0DC0451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559" w:type="dxa"/>
            <w:gridSpan w:val="3"/>
            <w:vAlign w:val="center"/>
          </w:tcPr>
          <w:p w14:paraId="0978839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394" w:type="dxa"/>
            <w:gridSpan w:val="4"/>
            <w:vAlign w:val="center"/>
          </w:tcPr>
          <w:p w14:paraId="02044AF0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835" w:type="dxa"/>
            <w:gridSpan w:val="3"/>
            <w:vAlign w:val="center"/>
          </w:tcPr>
          <w:p w14:paraId="667C8A9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2889F9F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0A1C8A5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5DD2781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7C58F06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6CB2F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46A8E98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600" w:type="dxa"/>
          </w:tcPr>
          <w:p w14:paraId="53BDB64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600" w:type="dxa"/>
          </w:tcPr>
          <w:p w14:paraId="02583E2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600" w:type="dxa"/>
          </w:tcPr>
          <w:p w14:paraId="1F4DC706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425" w:type="dxa"/>
          </w:tcPr>
          <w:p w14:paraId="1B001C6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709" w:type="dxa"/>
          </w:tcPr>
          <w:p w14:paraId="1C1B255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425" w:type="dxa"/>
          </w:tcPr>
          <w:p w14:paraId="4D74B960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1" w:type="dxa"/>
          </w:tcPr>
          <w:p w14:paraId="2761A02B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7" w:type="dxa"/>
          </w:tcPr>
          <w:p w14:paraId="1015A94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5A312FCD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1134" w:type="dxa"/>
          </w:tcPr>
          <w:p w14:paraId="6957EAD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851" w:type="dxa"/>
          </w:tcPr>
          <w:p w14:paraId="13D79DC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47796DC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2" w:type="dxa"/>
          </w:tcPr>
          <w:p w14:paraId="742D819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50A14DAD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67BF9CC8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6C1C5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53CF3A8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600" w:type="dxa"/>
          </w:tcPr>
          <w:p w14:paraId="61507E6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00C8EE0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4EA6F64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1F9A619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56DACE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425" w:type="dxa"/>
          </w:tcPr>
          <w:p w14:paraId="10ADA0FA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5500548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45096E9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17F8D3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0911DBC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918582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56CB96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F215F59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6CC386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646EC6D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</w:tr>
    </w:tbl>
    <w:p w14:paraId="2E4D0F1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40"/>
          <w:szCs w:val="40"/>
        </w:rPr>
      </w:pPr>
    </w:p>
    <w:p w14:paraId="6DB4D9E3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7A2D9FDF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05075332">
      <w:pPr>
        <w:spacing w:after="0" w:line="240" w:lineRule="auto"/>
        <w:rPr>
          <w:rFonts w:hint="cs" w:ascii="TH SarabunIT๙" w:hAnsi="TH SarabunIT๙" w:eastAsia="Times New Roman" w:cs="TH SarabunIT๙"/>
          <w:color w:val="000000"/>
          <w:sz w:val="16"/>
          <w:szCs w:val="16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6838" w:h="11906" w:orient="landscape"/>
          <w:pgMar w:top="709" w:right="1098" w:bottom="284" w:left="1985" w:header="568" w:footer="0" w:gutter="0"/>
          <w:pgNumType w:fmt="numberInDash" w:start="29"/>
          <w:cols w:space="708" w:num="1"/>
          <w:docGrid w:linePitch="492" w:charSpace="0"/>
        </w:sectPr>
      </w:pPr>
    </w:p>
    <w:p w14:paraId="02AB39C4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</w:p>
    <w:p w14:paraId="5E42C31B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โครงสร้างของ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หน่วยตรวจสอบภายใน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องค์การบริหารส่วนตำบล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 xml:space="preserve">โคกสนวน 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 xml:space="preserve"> (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  <w:cs/>
          <w:lang w:val="th-TH" w:bidi="th-TH"/>
        </w:rPr>
        <w:t>๑</w:t>
      </w:r>
      <w:r>
        <w:rPr>
          <w:rFonts w:hint="cs" w:ascii="TH SarabunIT๙" w:hAnsi="TH SarabunIT๙" w:eastAsia="Times New Roman" w:cs="TH SarabunIT๙"/>
          <w:b/>
          <w:bCs/>
          <w:color w:val="000000"/>
          <w:sz w:val="40"/>
          <w:szCs w:val="40"/>
          <w:cs/>
        </w:rPr>
        <w:t>2</w:t>
      </w:r>
      <w:r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  <w:t>)</w:t>
      </w:r>
    </w:p>
    <w:p w14:paraId="110FF560">
      <w:pPr>
        <w:tabs>
          <w:tab w:val="center" w:pos="6877"/>
          <w:tab w:val="left" w:pos="8010"/>
        </w:tabs>
        <w:spacing w:after="0" w:line="240" w:lineRule="auto"/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201295</wp:posOffset>
                </wp:positionV>
                <wp:extent cx="2809875" cy="665480"/>
                <wp:effectExtent l="10160" t="7620" r="889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9C55E4E">
                            <w:pPr>
                              <w:jc w:val="center"/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   </w:t>
                            </w:r>
                          </w:p>
                          <w:p w14:paraId="74C6562F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pacing w:val="-6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PSK" w:hAnsi="TH SarabunPSK" w:cs="TH SarabunPSK"/>
                                <w:spacing w:val="-6"/>
                                <w:cs/>
                                <w:lang w:val="th-TH" w:bidi="th-TH"/>
                              </w:rPr>
                              <w:t>งานตรวจสอบภายใน</w:t>
                            </w:r>
                          </w:p>
                          <w:p w14:paraId="1E82EA0B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A7B8C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218.7pt;margin-top:15.85pt;height:52.4pt;width:221.25pt;z-index:251742208;mso-width-relative:page;mso-height-relative:page;" fillcolor="#FFFFFF" filled="t" stroked="t" coordsize="21600,21600" o:gfxdata="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hXRzjdAAAACgEAAA8AAAAAAAAAAQAgAAAA&#10;IgAAAGRycy9kb3ducmV2LnhtbFBLAQIUABQAAAAIAIdO4kA5AIwmPwIAAKIEAAAOAAAAAAAAAAEA&#10;IAAAACwBAABkcnMvZTJvRG9jLnhtbFBLBQYAAAAABgAGAFkBAADd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69C55E4E">
                      <w:pPr>
                        <w:jc w:val="center"/>
                        <w:rPr>
                          <w:rFonts w:hint="cs"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    </w:t>
                      </w:r>
                    </w:p>
                    <w:p w14:paraId="74C6562F">
                      <w:pPr>
                        <w:jc w:val="center"/>
                        <w:rPr>
                          <w:rFonts w:hint="cs" w:ascii="TH SarabunPSK" w:hAnsi="TH SarabunPSK" w:cs="TH SarabunPSK"/>
                          <w:spacing w:val="-6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spacing w:val="-6"/>
                          <w:cs/>
                          <w:lang w:val="th-TH" w:bidi="th-TH"/>
                        </w:rPr>
                        <w:t>งานตรวจสอบภายใน</w:t>
                      </w:r>
                    </w:p>
                    <w:p w14:paraId="1E82EA0B">
                      <w:pPr>
                        <w:jc w:val="center"/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14:paraId="2A7B8CAE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eastAsia="Times New Roman" w:cs="TH SarabunIT๙"/>
          <w:b/>
          <w:bCs/>
          <w:sz w:val="40"/>
          <w:szCs w:val="40"/>
          <w:cs/>
        </w:rPr>
        <w:tab/>
      </w:r>
    </w:p>
    <w:p w14:paraId="1A880ED8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71A9261A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518BE525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74930</wp:posOffset>
                </wp:positionV>
                <wp:extent cx="635" cy="217805"/>
                <wp:effectExtent l="53975" t="8890" r="59690" b="2095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1" o:spid="_x0000_s1026" o:spt="32" type="#_x0000_t32" style="position:absolute;left:0pt;margin-left:324.9pt;margin-top:5.9pt;height:17.15pt;width:0.05pt;z-index:251744256;mso-width-relative:page;mso-height-relative:page;" filled="f" stroked="t" coordsize="21600,21600" o:gfxdata="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JGW8B2AAAAAkBAAAPAAAAAAAAAAEAIAAAACIAAABkcnMvZG93bnJldi54bWxQ&#10;SwECFAAUAAAACACHTuJASXIGjzACAAAkBAAADgAAAAAAAAABACAAAAAnAQAAZHJzL2Uyb0RvYy54&#10;bWxQSwUGAAAAAAYABgBZAQAAy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52663883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  <w:r>
        <w:rPr>
          <w:rFonts w:ascii="TH SarabunIT๙" w:hAnsi="TH SarabunIT๙" w:eastAsia="Times New Roman" w:cs="TH SarabunIT๙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34290</wp:posOffset>
                </wp:positionV>
                <wp:extent cx="2809875" cy="521335"/>
                <wp:effectExtent l="10160" t="6985" r="889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39B9A5C">
                            <w:pPr>
                              <w:jc w:val="center"/>
                              <w:rPr>
                                <w:rFonts w:hint="cs" w:ascii="TH SarabunPSK" w:hAnsi="TH SarabunPSK" w:cs="TH SarabunPSK"/>
                                <w:color w:val="FF0000"/>
                                <w:spacing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นักวิชาการตรวจสอบภายใน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ปก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./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ช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218.7pt;margin-top:2.7pt;height:41.05pt;width:221.25pt;z-index:251743232;mso-width-relative:page;mso-height-relative:page;" fillcolor="#FFFFFF" filled="t" stroked="t" coordsize="21600,21600" o:gfxdata="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hJSMF2gAAAAgBAAAPAAAAAAAAAAEAIAAAACIA&#10;AABkcnMvZG93bnJldi54bWxQSwECFAAUAAAACACHTuJA/Ix590ACAACiBAAADgAAAAAAAAABACAA&#10;AAApAQAAZHJzL2Uyb0RvYy54bWxQSwUGAAAAAAYABgBZAQAA2w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139B9A5C">
                      <w:pPr>
                        <w:jc w:val="center"/>
                        <w:rPr>
                          <w:rFonts w:hint="cs" w:ascii="TH SarabunPSK" w:hAnsi="TH SarabunPSK" w:cs="TH SarabunPSK"/>
                          <w:color w:val="FF0000"/>
                          <w:spacing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นักวิชาการตรวจสอบภายใน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ปก</w:t>
                      </w:r>
                      <w:r>
                        <w:rPr>
                          <w:rFonts w:hint="cs" w:ascii="TH SarabunIT๙" w:hAnsi="TH SarabunIT๙" w:cs="TH SarabunIT๙"/>
                          <w:sz w:val="32"/>
                          <w:szCs w:val="32"/>
                          <w:cs/>
                        </w:rPr>
                        <w:t>./</w:t>
                      </w:r>
                      <w:r>
                        <w:rPr>
                          <w:rFonts w:hint="cs"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ช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ก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(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</w:txbxContent>
                </v:textbox>
              </v:shape>
            </w:pict>
          </mc:Fallback>
        </mc:AlternateContent>
      </w:r>
    </w:p>
    <w:p w14:paraId="33DC1C61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01A254FB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36"/>
          <w:szCs w:val="36"/>
        </w:rPr>
      </w:pPr>
    </w:p>
    <w:p w14:paraId="41989341">
      <w:pPr>
        <w:spacing w:after="0" w:line="240" w:lineRule="auto"/>
        <w:ind w:left="4320"/>
        <w:rPr>
          <w:rFonts w:hint="cs" w:ascii="TH SarabunIT๙" w:hAnsi="TH SarabunIT๙" w:eastAsia="Times New Roman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eastAsia="Times New Roman" w:cs="TH SarabunIT๙"/>
          <w:color w:val="FF0000"/>
          <w:sz w:val="28"/>
          <w:cs/>
        </w:rPr>
        <w:t xml:space="preserve">                                        </w:t>
      </w:r>
      <w:r>
        <w:rPr>
          <w:rFonts w:ascii="TH SarabunIT๙" w:hAnsi="TH SarabunIT๙" w:eastAsia="Times New Roman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eastAsia="Times New Roman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eastAsia="Times New Roman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eastAsia="Times New Roman" w:cs="TH SarabunIT๙"/>
          <w:b/>
          <w:bCs/>
          <w:color w:val="FF0000"/>
          <w:sz w:val="32"/>
          <w:szCs w:val="32"/>
          <w:cs/>
        </w:rPr>
        <w:tab/>
      </w:r>
    </w:p>
    <w:p w14:paraId="31FA3061">
      <w:pPr>
        <w:spacing w:after="0" w:line="240" w:lineRule="auto"/>
        <w:ind w:left="1843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b/>
          <w:bCs/>
          <w:color w:val="FF0000"/>
          <w:sz w:val="32"/>
          <w:szCs w:val="32"/>
          <w:cs/>
        </w:rPr>
        <w:t xml:space="preserve">                                        </w:t>
      </w:r>
      <w:r>
        <w:rPr>
          <w:rFonts w:hint="cs" w:ascii="TH SarabunIT๙" w:hAnsi="TH SarabunIT๙" w:eastAsia="Times New Roman" w:cs="TH SarabunIT๙"/>
          <w:color w:val="000000"/>
          <w:sz w:val="28"/>
          <w:cs/>
        </w:rPr>
        <w:t xml:space="preserve">                                              </w:t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eastAsia="Times New Roman" w:cs="TH SarabunIT๙"/>
          <w:b/>
          <w:bCs/>
          <w:color w:val="000000"/>
          <w:sz w:val="32"/>
          <w:szCs w:val="32"/>
        </w:rPr>
        <w:t xml:space="preserve"> </w:t>
      </w:r>
    </w:p>
    <w:tbl>
      <w:tblPr>
        <w:tblStyle w:val="13"/>
        <w:tblpPr w:leftFromText="180" w:rightFromText="180" w:vertAnchor="text" w:horzAnchor="page" w:tblpX="1809" w:tblpY="19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600"/>
        <w:gridCol w:w="600"/>
        <w:gridCol w:w="600"/>
        <w:gridCol w:w="425"/>
        <w:gridCol w:w="709"/>
        <w:gridCol w:w="425"/>
        <w:gridCol w:w="851"/>
        <w:gridCol w:w="1417"/>
        <w:gridCol w:w="992"/>
        <w:gridCol w:w="1134"/>
        <w:gridCol w:w="851"/>
        <w:gridCol w:w="992"/>
        <w:gridCol w:w="992"/>
        <w:gridCol w:w="1134"/>
        <w:gridCol w:w="1134"/>
      </w:tblGrid>
      <w:tr w14:paraId="4D51D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18" w:type="dxa"/>
            <w:vAlign w:val="center"/>
          </w:tcPr>
          <w:p w14:paraId="0AB67B62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ประเภท</w:t>
            </w:r>
          </w:p>
        </w:tc>
        <w:tc>
          <w:tcPr>
            <w:tcW w:w="1800" w:type="dxa"/>
            <w:gridSpan w:val="3"/>
            <w:vAlign w:val="center"/>
          </w:tcPr>
          <w:p w14:paraId="687A8DDB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บริหารท้องถิ่น</w:t>
            </w:r>
          </w:p>
        </w:tc>
        <w:tc>
          <w:tcPr>
            <w:tcW w:w="1559" w:type="dxa"/>
            <w:gridSpan w:val="3"/>
            <w:vAlign w:val="center"/>
          </w:tcPr>
          <w:p w14:paraId="33DE774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 xml:space="preserve">อำนวยการท้องถิ่น </w:t>
            </w:r>
          </w:p>
        </w:tc>
        <w:tc>
          <w:tcPr>
            <w:tcW w:w="4394" w:type="dxa"/>
            <w:gridSpan w:val="4"/>
            <w:vAlign w:val="center"/>
          </w:tcPr>
          <w:p w14:paraId="3C545381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วิชาการ</w:t>
            </w:r>
          </w:p>
        </w:tc>
        <w:tc>
          <w:tcPr>
            <w:tcW w:w="2835" w:type="dxa"/>
            <w:gridSpan w:val="3"/>
            <w:vAlign w:val="center"/>
          </w:tcPr>
          <w:p w14:paraId="1EB44D1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  <w:tc>
          <w:tcPr>
            <w:tcW w:w="1134" w:type="dxa"/>
            <w:vMerge w:val="restart"/>
            <w:vAlign w:val="center"/>
          </w:tcPr>
          <w:p w14:paraId="58BA6C5F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0D1CEEC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ตามภารกิจ</w:t>
            </w:r>
          </w:p>
        </w:tc>
        <w:tc>
          <w:tcPr>
            <w:tcW w:w="1134" w:type="dxa"/>
            <w:vMerge w:val="restart"/>
            <w:vAlign w:val="center"/>
          </w:tcPr>
          <w:p w14:paraId="5D876E43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พนักงานจ้าง</w:t>
            </w:r>
          </w:p>
          <w:p w14:paraId="19697DC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ทั่วไป</w:t>
            </w:r>
          </w:p>
        </w:tc>
      </w:tr>
      <w:tr w14:paraId="4E844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1A52F651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ระดับ</w:t>
            </w:r>
          </w:p>
        </w:tc>
        <w:tc>
          <w:tcPr>
            <w:tcW w:w="600" w:type="dxa"/>
          </w:tcPr>
          <w:p w14:paraId="01A85E9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600" w:type="dxa"/>
          </w:tcPr>
          <w:p w14:paraId="5B70E48F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600" w:type="dxa"/>
          </w:tcPr>
          <w:p w14:paraId="44107D14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425" w:type="dxa"/>
          </w:tcPr>
          <w:p w14:paraId="08705B7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สูง</w:t>
            </w:r>
          </w:p>
        </w:tc>
        <w:tc>
          <w:tcPr>
            <w:tcW w:w="709" w:type="dxa"/>
          </w:tcPr>
          <w:p w14:paraId="6FA04CB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กลาง</w:t>
            </w:r>
          </w:p>
        </w:tc>
        <w:tc>
          <w:tcPr>
            <w:tcW w:w="425" w:type="dxa"/>
          </w:tcPr>
          <w:p w14:paraId="2B52F2EE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ต้น</w:t>
            </w:r>
          </w:p>
        </w:tc>
        <w:tc>
          <w:tcPr>
            <w:tcW w:w="851" w:type="dxa"/>
          </w:tcPr>
          <w:p w14:paraId="156EBA5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เชี่ยวชาญ</w:t>
            </w:r>
          </w:p>
        </w:tc>
        <w:tc>
          <w:tcPr>
            <w:tcW w:w="1417" w:type="dxa"/>
          </w:tcPr>
          <w:p w14:paraId="2D263F23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ชำนาญการพิเศษ</w:t>
            </w:r>
          </w:p>
        </w:tc>
        <w:tc>
          <w:tcPr>
            <w:tcW w:w="992" w:type="dxa"/>
          </w:tcPr>
          <w:p w14:paraId="6248EC5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ชำนาญการ</w:t>
            </w:r>
          </w:p>
        </w:tc>
        <w:tc>
          <w:tcPr>
            <w:tcW w:w="1134" w:type="dxa"/>
          </w:tcPr>
          <w:p w14:paraId="378CCC88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ปฏิบัติการ</w:t>
            </w:r>
          </w:p>
        </w:tc>
        <w:tc>
          <w:tcPr>
            <w:tcW w:w="851" w:type="dxa"/>
          </w:tcPr>
          <w:p w14:paraId="2065C7F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อาวุโส</w:t>
            </w:r>
          </w:p>
        </w:tc>
        <w:tc>
          <w:tcPr>
            <w:tcW w:w="992" w:type="dxa"/>
          </w:tcPr>
          <w:p w14:paraId="48DD4846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ชำนาญงาน</w:t>
            </w:r>
          </w:p>
        </w:tc>
        <w:tc>
          <w:tcPr>
            <w:tcW w:w="992" w:type="dxa"/>
          </w:tcPr>
          <w:p w14:paraId="0BA1718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ปฏิบัติงาน</w:t>
            </w:r>
          </w:p>
        </w:tc>
        <w:tc>
          <w:tcPr>
            <w:tcW w:w="1134" w:type="dxa"/>
            <w:vMerge w:val="continue"/>
          </w:tcPr>
          <w:p w14:paraId="0E1F304A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vMerge w:val="continue"/>
          </w:tcPr>
          <w:p w14:paraId="35B34A65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</w:p>
        </w:tc>
      </w:tr>
      <w:tr w14:paraId="0A655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18" w:type="dxa"/>
          </w:tcPr>
          <w:p w14:paraId="1598295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  <w:lang w:val="th-TH" w:bidi="th-TH"/>
              </w:rPr>
              <w:t>จำนวน</w:t>
            </w:r>
          </w:p>
        </w:tc>
        <w:tc>
          <w:tcPr>
            <w:tcW w:w="600" w:type="dxa"/>
          </w:tcPr>
          <w:p w14:paraId="4BF3D78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299371A4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600" w:type="dxa"/>
          </w:tcPr>
          <w:p w14:paraId="59F1444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14:paraId="47EB814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F10787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425" w:type="dxa"/>
          </w:tcPr>
          <w:p w14:paraId="6F81E827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029C219B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55EC9805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2D29372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D26A29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-1</w:t>
            </w:r>
          </w:p>
        </w:tc>
        <w:tc>
          <w:tcPr>
            <w:tcW w:w="851" w:type="dxa"/>
          </w:tcPr>
          <w:p w14:paraId="370C286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2FD62F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08FDC19">
            <w:pPr>
              <w:spacing w:after="0" w:line="240" w:lineRule="auto"/>
              <w:jc w:val="center"/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9898447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  <w:cs/>
              </w:rPr>
            </w:pPr>
            <w:r>
              <w:rPr>
                <w:rFonts w:hint="cs" w:ascii="TH SarabunIT๙" w:hAnsi="TH SarabunIT๙" w:eastAsia="Times New Roman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5744B2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sz w:val="24"/>
                <w:szCs w:val="24"/>
              </w:rPr>
            </w:pPr>
            <w:r>
              <w:rPr>
                <w:rFonts w:ascii="TH SarabunIT๙" w:hAnsi="TH SarabunIT๙" w:eastAsia="Times New Roman" w:cs="TH SarabunIT๙"/>
                <w:sz w:val="24"/>
                <w:szCs w:val="24"/>
              </w:rPr>
              <w:t>-</w:t>
            </w:r>
          </w:p>
        </w:tc>
      </w:tr>
    </w:tbl>
    <w:p w14:paraId="418242BC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sz w:val="16"/>
          <w:szCs w:val="16"/>
        </w:rPr>
      </w:pPr>
    </w:p>
    <w:p w14:paraId="6802DC26">
      <w:pPr>
        <w:spacing w:after="0" w:line="240" w:lineRule="auto"/>
        <w:rPr>
          <w:rFonts w:ascii="TH SarabunIT๙" w:hAnsi="TH SarabunIT๙" w:eastAsia="Times New Roman" w:cs="TH SarabunIT๙"/>
          <w:b/>
          <w:bCs/>
          <w:sz w:val="40"/>
          <w:szCs w:val="40"/>
        </w:rPr>
      </w:pPr>
    </w:p>
    <w:p w14:paraId="2022F760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06DA19DA">
      <w:pPr>
        <w:spacing w:after="0" w:line="240" w:lineRule="auto"/>
        <w:jc w:val="center"/>
        <w:rPr>
          <w:rFonts w:ascii="TH SarabunIT๙" w:hAnsi="TH SarabunIT๙" w:eastAsia="Times New Roman" w:cs="TH SarabunIT๙"/>
          <w:b/>
          <w:bCs/>
          <w:color w:val="000000"/>
          <w:sz w:val="40"/>
          <w:szCs w:val="40"/>
        </w:rPr>
      </w:pPr>
    </w:p>
    <w:p w14:paraId="5D118245">
      <w:pPr>
        <w:spacing w:after="0" w:line="240" w:lineRule="auto"/>
        <w:rPr>
          <w:rFonts w:ascii="TH SarabunPSK" w:hAnsi="TH SarabunPSK" w:eastAsia="Times New Roman" w:cs="TH SarabunPSK"/>
          <w:b/>
          <w:bCs/>
          <w:sz w:val="36"/>
          <w:szCs w:val="36"/>
          <w:cs/>
        </w:rPr>
      </w:pPr>
    </w:p>
    <w:p w14:paraId="32F9A74B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7D9EA0A7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43E91025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58C23D21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01DEA14C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5510BCAC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3FCD5FAC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</w:p>
    <w:p w14:paraId="1A54BFDF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  <w:r>
        <w:drawing>
          <wp:inline distT="0" distB="0" distL="114300" distR="114300">
            <wp:extent cx="9168765" cy="6517005"/>
            <wp:effectExtent l="0" t="0" r="5715" b="5715"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6E20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</w:pPr>
      <w:r>
        <w:drawing>
          <wp:inline distT="0" distB="0" distL="114300" distR="114300">
            <wp:extent cx="9168130" cy="6470650"/>
            <wp:effectExtent l="0" t="0" r="6350" b="6350"/>
            <wp:docPr id="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6813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4DF2">
      <w:pPr>
        <w:spacing w:after="0" w:line="240" w:lineRule="auto"/>
        <w:sectPr>
          <w:pgSz w:w="15840" w:h="12240" w:orient="landscape"/>
          <w:pgMar w:top="1185" w:right="709" w:bottom="1440" w:left="680" w:header="510" w:footer="680" w:gutter="0"/>
          <w:cols w:space="720" w:num="1"/>
          <w:docGrid w:linePitch="360" w:charSpace="0"/>
        </w:sectPr>
      </w:pPr>
    </w:p>
    <w:p w14:paraId="51D7E1D7">
      <w:pPr>
        <w:spacing w:after="0" w:line="240" w:lineRule="auto"/>
        <w:rPr>
          <w:rFonts w:hint="cs" w:ascii="TH SarabunIT๙" w:hAnsi="TH SarabunIT๙" w:cs="TH SarabunIT๙"/>
          <w:i/>
          <w:iCs/>
          <w:sz w:val="36"/>
          <w:szCs w:val="36"/>
        </w:rPr>
        <w:sectPr>
          <w:pgSz w:w="15840" w:h="12240" w:orient="landscape"/>
          <w:pgMar w:top="1185" w:right="709" w:bottom="1440" w:left="680" w:header="510" w:footer="68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9168765" cy="6517005"/>
            <wp:effectExtent l="0" t="0" r="5715" b="5715"/>
            <wp:docPr id="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68765" cy="65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92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28" w:lineRule="auto"/>
        <w:jc w:val="thaiDistribute"/>
        <w:textAlignment w:val="auto"/>
        <w:rPr>
          <w:rFonts w:ascii="TH SarabunPSK" w:hAnsi="TH SarabunPSK" w:eastAsia="Cordia New" w:cs="TH SarabunPSK"/>
          <w:b/>
          <w:bCs/>
          <w:sz w:val="32"/>
          <w:szCs w:val="32"/>
        </w:rPr>
      </w:pPr>
      <w:r>
        <w:rPr>
          <w:rFonts w:hint="cs" w:ascii="TH SarabunPSK" w:hAnsi="TH SarabunPSK" w:eastAsia="Cordia New" w:cs="TH SarabunPSK"/>
          <w:b/>
          <w:bCs/>
          <w:sz w:val="32"/>
          <w:szCs w:val="32"/>
          <w:cs/>
          <w:lang w:val="en-US" w:bidi="th-TH"/>
        </w:rPr>
        <w:t>1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แนวทางการพัฒนาพนักงานส่วนตำบล</w:t>
      </w:r>
      <w:r>
        <w:rPr>
          <w:rFonts w:hint="cs"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และ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พนักงานจ้าง</w:t>
      </w:r>
    </w:p>
    <w:p w14:paraId="6FD33F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1276"/>
        <w:jc w:val="thaiDistribute"/>
        <w:textAlignment w:val="auto"/>
        <w:rPr>
          <w:rFonts w:ascii="TH SarabunIT๙" w:hAnsi="TH SarabunIT๙" w:eastAsia="Cordia New" w:cs="TH SarabunIT๙"/>
          <w:b/>
          <w:bCs/>
          <w:sz w:val="32"/>
          <w:szCs w:val="32"/>
          <w:cs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องค์การบริหารส่วนตำบลโคกสนวน ได้กำหนดแนวทางการพัฒนาพนักงานส่วนตำบล และพนักงานจ้างในสังกัดทุกตำแหน่ง  ได้มีโอกาสได้รับการพัฒนาเพื่อเพิ่มความรู้ ทักษะ ทัศนคติที่ดี มีคุณธรรมและจริยธรรม              อันจะทำให้การปฏิบัติหน้าที่ของพนักงานส่วนตำบลและพนักงานจ้างเป็นไปอย่างมีประสิทธิภาพ ประสิทธิผล                โดยจัดทำแผนพัฒนาข้าราชการหรือพนักงานส่วนท้องถิ่นตามที่กฎหมายกำหนด มีระยะเวลา 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ปี ตามรอบของแผนอัตรากำลัง 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ปี  โดย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องค์การบริหารส่วนตำบลโคกสนวนตระหนักอยู่เสมอว่า พนักงานส่วนตำบล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และพนักงานจ้าง            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 xml:space="preserve">ทุกคนเป็นทรัพยากรที่มีค่ายิ่งขององค์การบริหารส่วนตำบล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จึง</w:t>
      </w:r>
      <w:r>
        <w:rPr>
          <w:rFonts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มีแนวทางการพัฒนาพนักงานส่วนตำบล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และพนักงาน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จ้างทุกคน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ได้มีโอกาสที่จะได้รับการพัฒนาภายในช่วงระยะเวลาตามแผนอัตรากำลัง </w:t>
      </w:r>
      <w:r>
        <w:rPr>
          <w:rFonts w:ascii="TH SarabunIT๙" w:hAnsi="TH SarabunIT๙" w:eastAsia="Cordia New" w:cs="TH SarabunIT๙"/>
          <w:sz w:val="32"/>
          <w:szCs w:val="32"/>
        </w:rPr>
        <w:t>3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ปี  ดังนี้</w:t>
      </w:r>
    </w:p>
    <w:p w14:paraId="6BFD2C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b/>
          <w:bCs/>
          <w:sz w:val="32"/>
          <w:szCs w:val="32"/>
          <w:cs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การพัฒนาผู้บริหาร</w:t>
      </w:r>
    </w:p>
    <w:p w14:paraId="7C8077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การฝึกอบรมด้านการบริหาร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Training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เช่น ส่งไปเข้าสัมมนานักบริหารเข้ารับการอบรมในวิทยาลัยการปกครอง  วิทยาลัยป้องกันราชอาณาจักร  ฝึกอบรมหัวหน้างานระดับต้น  ระดับกลาง  และการฝึกอบรมหรือพัฒนาผู้บริหารระดับสูง ฯลฯ อย่างน้อยปีละ 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ครั้ง</w:t>
      </w:r>
    </w:p>
    <w:p w14:paraId="526364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การศึกษาดูงาน</w:t>
      </w:r>
      <w:r>
        <w:rPr>
          <w:rFonts w:ascii="TH SarabunPSK" w:hAnsi="TH SarabunPSK" w:eastAsia="Cordia New" w:cs="TH SarabunPSK"/>
          <w:sz w:val="32"/>
          <w:szCs w:val="32"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เพื่อพัฒนาด้านวิสัยทัศน์</w:t>
      </w:r>
      <w:r>
        <w:rPr>
          <w:rFonts w:ascii="TH SarabunPSK" w:hAnsi="TH SarabunPSK" w:eastAsia="Cordia New" w:cs="TH SarabunPSK"/>
          <w:sz w:val="32"/>
          <w:szCs w:val="32"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อย่างน้อย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ปี</w:t>
      </w:r>
      <w:r>
        <w:rPr>
          <w:rFonts w:ascii="TH SarabunPSK" w:hAnsi="TH SarabunPSK" w:eastAsia="Cordia New" w:cs="TH SarabunPSK"/>
          <w:sz w:val="32"/>
          <w:szCs w:val="32"/>
        </w:rPr>
        <w:t>/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ครั้ง</w:t>
      </w:r>
    </w:p>
    <w:p w14:paraId="769785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การให้การศึกษาทั่วไป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Formal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</w:rPr>
        <w:t>Education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โดยเปิดโอกาสให้เข้ารับการปฏิบัติงานให้มีประสิทธิภาพยิ่งขึ้น รวมทั้งส่งเสริมการศึกษาต่อให้มีคุณวุฒิสูงขึ้น</w:t>
      </w:r>
    </w:p>
    <w:p w14:paraId="2058EA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๔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การฝึกจิต</w:t>
      </w:r>
      <w:r>
        <w:rPr>
          <w:rFonts w:ascii="TH SarabunPSK" w:hAnsi="TH SarabunPSK" w:eastAsia="Cordia New" w:cs="TH SarabunPSK"/>
          <w:sz w:val="32"/>
          <w:szCs w:val="32"/>
        </w:rPr>
        <w:t>/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สมาธิ</w:t>
      </w:r>
      <w:r>
        <w:rPr>
          <w:rFonts w:ascii="TH SarabunPSK" w:hAnsi="TH SarabunPSK" w:eastAsia="Cordia New" w:cs="TH SarabunPSK"/>
          <w:sz w:val="32"/>
          <w:szCs w:val="32"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ในสถานปฏิบัติงานอย่างน้อยปีละ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ครั้งๆ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ละ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วัน</w:t>
      </w:r>
    </w:p>
    <w:p w14:paraId="7FCFEC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๕  การพัฒนาผู้บริหารระดับสูง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Executive development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ในด้านการบริหารทางการเงิน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การบริหารบุคคล และควบคุมการดำเนินงานขององค์การบริหารส่วนตำบล</w:t>
      </w:r>
    </w:p>
    <w:p w14:paraId="48CD02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๖  จัดให้มีการบำรุงขวัญ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Morale</w:t>
      </w:r>
      <w:r>
        <w:rPr>
          <w:rFonts w:ascii="TH SarabunPSK" w:hAnsi="TH SarabunPSK" w:eastAsia="Cordia New" w:cs="TH SarabunPSK"/>
          <w:sz w:val="32"/>
          <w:szCs w:val="32"/>
          <w:cs/>
        </w:rPr>
        <w:t>)</w:t>
      </w:r>
      <w:r>
        <w:rPr>
          <w:rFonts w:ascii="TH SarabunPSK" w:hAnsi="TH SarabunPSK" w:eastAsia="Cordia New" w:cs="TH SarabunPSK"/>
          <w:sz w:val="32"/>
          <w:szCs w:val="32"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ตามควรแก่กรณี  เช่น  ผู้ทำงานได้เรียบร้อยและรวดเร็ว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เป็นผลดีแก่ทางราชการอย่างยิ่งก็พิจารณาบำเหน็จความชอบให้เป็นพิเศษ หรือชมเชยให้ปรากฏแล้วแต</w:t>
      </w: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>่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กรณี</w:t>
      </w:r>
    </w:p>
    <w:p w14:paraId="5F3978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๗  มีการมอบรางวัลเพื่อเป็นการตอบแทน  ที่ได้ปฏิบัติงานมาด้วยความวิริยะอุตสาหะจนครบ ๒ ปี  ๔ ปี  หรือ  ๖ ปี  เป็นต้น</w:t>
      </w:r>
    </w:p>
    <w:p w14:paraId="1A86D6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b/>
          <w:bCs/>
          <w:sz w:val="32"/>
          <w:szCs w:val="32"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การพัฒนาความชำนาญการ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สายปฏิบัติ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>)</w:t>
      </w:r>
    </w:p>
    <w:p w14:paraId="6E4006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การให้การศึกษาทั่วไป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Formal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Cordia New" w:cs="TH SarabunPSK"/>
          <w:sz w:val="32"/>
          <w:szCs w:val="32"/>
        </w:rPr>
        <w:t>Education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โดยเปิดโอกาสให้เข้ารับการศึกษาจา</w:t>
      </w: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>ก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สถาบันการศึกษาต่าง ๆ ในสาขาวิชาที่ตรงกับสายงาน  เพื่อได้นำความรู้มาใช้ในการปฏิบัติงานให้มีประสิทธิภาพยิ่งขึ้น รวมทั้งส่งเสริมการศึกษาต่อให้มีคุณวุฒิสูงขึ้น</w:t>
      </w:r>
    </w:p>
    <w:p w14:paraId="3A12B4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จัดให้มีการฝึกและอบรมแก่พนักงานส่วนตำบลผู้ปฏิบัติงานต่างๆ ถึงวิทยาการและเทคนิคใหม่ในการปฏิบัติงาน</w:t>
      </w:r>
    </w:p>
    <w:p w14:paraId="745563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ใช้ระบบ</w:t>
      </w:r>
      <w:r>
        <w:rPr>
          <w:rFonts w:ascii="TH SarabunPSK" w:hAnsi="TH SarabunPSK" w:eastAsia="Cordia New" w:cs="TH SarabunPSK"/>
          <w:sz w:val="32"/>
          <w:szCs w:val="32"/>
        </w:rPr>
        <w:t xml:space="preserve">  Teamwork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ในการปฏิบัติงานในหน่วยงาน</w:t>
      </w:r>
    </w:p>
    <w:p w14:paraId="0CFB93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๔ จัดให้การฉลองประจำปีโดยให้พนักงานส่วนตำบลและครอบครัวมาร่วมสนุกด้วย เพื่อให้มีความสบายใจและพอใจที่จะทำงานของตนยิ่งขึ้น</w:t>
      </w:r>
    </w:p>
    <w:p w14:paraId="6C4C5C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๕ จัดให้มีการประชุมปรึกษาหารือระหว่างหัวหน้างานกับผู้ปฏิบัติเพื่อพิจารณาเรื่องที่เป็นประโยชน์ร่วมกันมีการแจกจ่ายข่าวสารวิทยาการใหม่ที่น่ารู้แก่ผู้ปฏิบัติงาน </w:t>
      </w:r>
    </w:p>
    <w:p w14:paraId="41C7DF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๖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มื่อพนักงานส่วนตำบลผู้ใดปฏิบัติหน้าที่ได้ผลดีเป็นพิเศษผู้บังคับบัญชาก็จะปูนบำเหน็จความชอบเลื่อนระดับ เลื่อนตำแหน่ง ประกาศยกย่องชมเชยให้ปรากฏ ให้หมู่ผู้ร่วมงานเพื่อเป็นกำลังใจและเป็นแบบอย่างแก่ผู้อื่นต่อไป</w:t>
      </w:r>
    </w:p>
    <w:p w14:paraId="2FBF70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cs"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๗ การฝึกฝนตนเอง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Selfdevelopment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ได้แก่  การศึกษาค้นคว้าหาความรู้ด้วยตนเอง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โดยการลงมือทำงานเพื่อหาประสบการณ์และความชำนาญด้วนตนเอง  เช่น  การค้นคว้าวิธีทำงานระบบใหม่ที่มีประสิทธิภาพการทดลองทางวิทยาศาสตร์ ฯลฯ  เป็นต้น</w:t>
      </w:r>
    </w:p>
    <w:p w14:paraId="42E094C4">
      <w:pPr>
        <w:spacing w:before="120" w:after="0" w:line="228" w:lineRule="auto"/>
        <w:jc w:val="thaiDistribute"/>
        <w:rPr>
          <w:rFonts w:ascii="TH SarabunPSK" w:hAnsi="TH SarabunPSK" w:eastAsia="Cordia New" w:cs="TH SarabunPSK"/>
          <w:b/>
          <w:bCs/>
          <w:sz w:val="32"/>
          <w:szCs w:val="32"/>
          <w:cs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การพัฒนาข้าราชการบรรจุใหม่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>/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การเปลี่ยนสายงาน</w:t>
      </w:r>
    </w:p>
    <w:p w14:paraId="3F7C1277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  การให้ฝึกทดลองการปฏิบัติงาน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สำหรับบุคคลที่บรรจุใหม่</w:t>
      </w:r>
    </w:p>
    <w:p w14:paraId="5CBD7166">
      <w:pPr>
        <w:spacing w:after="0" w:line="228" w:lineRule="auto"/>
        <w:jc w:val="thaiDistribute"/>
        <w:rPr>
          <w:rFonts w:ascii="TH SarabunPSK" w:hAnsi="TH SarabunPSK" w:eastAsia="Cordia New" w:cs="TH SarabunPSK"/>
          <w:b/>
          <w:bCs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๒  การปฐมนิเทศ 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Orientation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คือ  การแนะนำให้พนักงานใหม่ได้รู้จักกฎระเบียบการปฏิบัติตนตลอดจนหัวหน้างานในองค์การบริหารส่วนตำบลชี้แจงก่อนบรรจุงานใหม่  หรือแนะนำที่จะเปลี่ยนสายงานใหม่</w:t>
      </w:r>
    </w:p>
    <w:p w14:paraId="265C45DF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  การสอนงานหรือแนะนำงานเพื่อให้มีความสบายใจให้พ้นจากความวิตกกังว</w:t>
      </w: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>ล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ต่างๆ ได้แก่ 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สอนงาน  แนะนำงานหรือแสดงวิธีทำงานให้ดู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Present the job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การทดลองปฏิบัติด้วยตนเอง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Let the worforms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การติดตามผล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Follow up</w:t>
      </w:r>
      <w:r>
        <w:rPr>
          <w:rFonts w:ascii="TH SarabunPSK" w:hAnsi="TH SarabunPSK" w:eastAsia="Cordia New" w:cs="TH SarabunPSK"/>
          <w:sz w:val="32"/>
          <w:szCs w:val="32"/>
          <w:cs/>
        </w:rPr>
        <w:t>)</w:t>
      </w:r>
    </w:p>
    <w:p w14:paraId="271D391E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๔  จัดสรรบุคคลเข้าทำงานให้เหมาะสมกับความรู้ความสามารถโดยถือหลัก </w:t>
      </w:r>
      <w:r>
        <w:rPr>
          <w:rFonts w:ascii="TH SarabunPSK" w:hAnsi="TH SarabunPSK" w:eastAsia="Cordia New" w:cs="TH SarabunPSK"/>
          <w:sz w:val="32"/>
          <w:szCs w:val="32"/>
        </w:rPr>
        <w:t xml:space="preserve">Put the righ man on the right jop 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เพื่อให้การทำงานประสบผลสำเร็จ</w:t>
      </w:r>
    </w:p>
    <w:p w14:paraId="390B3163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๕  การทดลองหมุนเวียนการปฏิบัติงานให้มีการเปลี่ยนงานอาจจะ ๓ 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–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๔ เดือนครั้ง  เพื่อให้มีความเบื้องต้นในงานหลาย ๆ ด้าน</w:t>
      </w:r>
    </w:p>
    <w:p w14:paraId="4541ABAF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๖  กำหนดหน้าที่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Function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กำหนดความรับผิดชอบ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Responsibilility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กำหนดอำนาจหน้าที่ในการปฏิบัติงาน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Autority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การทำงานโดยแจ้งให้ทราบด้วยวาจา  ลายลักษณ์อักษร  หรือคำสั่ง  </w:t>
      </w:r>
    </w:p>
    <w:p w14:paraId="41AD6612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๗  การประเมินผลการปฏิบัติงาน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Performance Appraisal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เพื่อช่วยปรับปรุงการปฏิบัติงาน  การประเมินทำให้ผู้ประเม</w:t>
      </w:r>
      <w:r>
        <w:rPr>
          <w:rFonts w:hint="cs" w:ascii="TH SarabunPSK" w:hAnsi="TH SarabunPSK" w:eastAsia="Cordia New" w:cs="TH SarabunPSK"/>
          <w:sz w:val="32"/>
          <w:szCs w:val="32"/>
          <w:cs/>
          <w:lang w:val="th-TH" w:bidi="th-TH"/>
        </w:rPr>
        <w:t>ิ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นทราบว่าพนักงานต้องการอะไร  มีโอกาสที่จะก้าวหน้าและพัฒนาตัวเองอย่างไร</w:t>
      </w:r>
    </w:p>
    <w:p w14:paraId="34DAD219">
      <w:pPr>
        <w:spacing w:before="240" w:after="0" w:line="228" w:lineRule="auto"/>
        <w:jc w:val="thaiDistribute"/>
        <w:rPr>
          <w:rFonts w:ascii="TH SarabunIT๙" w:hAnsi="TH SarabunIT๙" w:eastAsia="Cordia New" w:cs="TH SarabunIT๙"/>
          <w:sz w:val="32"/>
          <w:szCs w:val="32"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ทั้งนี้ การพัฒนานอกจากจะพัฒนาด้านความรู้ทั่วไปในการปฏิบัติงาน ด้านความรู้และทักษะเฉพาะของงานในแต่ละตำแหน่ง ด้านการบริหาร ด้านคุณสมบัติส่วนตัว และด้านคุณธรรมและจริยธรรมแล้ว องค์การบริหารส่วนตำบลโคกสนวนยังตระหนักถึงการพัฒนาตามนโยบายของรัฐบาล จังหวัด ประกอบด้วย เช่น การพัฒนาไปสู่ </w:t>
      </w:r>
      <w:r>
        <w:rPr>
          <w:rFonts w:ascii="TH SarabunIT๙" w:hAnsi="TH SarabunIT๙" w:eastAsia="Cordia New" w:cs="TH SarabunIT๙"/>
          <w:sz w:val="32"/>
          <w:szCs w:val="32"/>
        </w:rPr>
        <w:t>Thailand 4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ดังนั้น องค์การบริหารส่วนตำบลโคกสนวน จึงจำเป็นต้องพัฒนาระบบราชการส่วนท้องถิ่นไปสู่ยุค </w:t>
      </w:r>
      <w:r>
        <w:rPr>
          <w:rFonts w:ascii="TH SarabunIT๙" w:hAnsi="TH SarabunIT๙" w:eastAsia="Cordia New" w:cs="TH SarabunIT๙"/>
          <w:sz w:val="32"/>
          <w:szCs w:val="32"/>
        </w:rPr>
        <w:t>4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เช่นกัน โดยกำหนดแนวทางการพัฒนาบุคลากรเพื่อส่งเสริมการทำงานโดยยึดหลักธรรมาภิบาล เพื่อประโยชน์สุขของประชาชนเป็นหลัก กล่าวคือ </w:t>
      </w:r>
    </w:p>
    <w:p w14:paraId="52AAEBA9">
      <w:pPr>
        <w:spacing w:after="0" w:line="240" w:lineRule="auto"/>
        <w:ind w:firstLine="1275"/>
        <w:jc w:val="thaiDistribute"/>
        <w:rPr>
          <w:rFonts w:hint="cs" w:ascii="TH SarabunIT๙" w:hAnsi="TH SarabunIT๙" w:eastAsia="Cordia New" w:cs="TH SarabunIT๙"/>
          <w:b/>
          <w:bCs/>
          <w:spacing w:val="6"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 xml:space="preserve">1.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เป็นองค์กรที่เปิดกว้างและเชื่อมโยงกัน</w:t>
      </w:r>
      <w:r>
        <w:rPr>
          <w:rFonts w:ascii="TH SarabunIT๙" w:hAnsi="TH SarabunIT๙" w:eastAsia="Cordia New" w:cs="TH SarabunIT๙"/>
          <w:sz w:val="32"/>
          <w:szCs w:val="32"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ต้องมีความเปิดเผยโปร่งใส ในการทำงาน 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และสามารถเข้ามาตรวจสอบการทำงานได้ตลอดจนเปิดกว้างให้กลไกหรือภาคอื่นๆ เช่น ภาคเอกชน ภาคประชาสังคม ได้เข้ามามีส่วนร่วมและโอนถ่ายภารกิจที่ภาครัฐไม่ควรดำเนินการเองออกไปให้แก่ภาคส่วนอื่นๆ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ขณะเดียวกันก็ยังต้องเชื่อมโยงการทำงานภายในภาครัฐด้วยกันเองให้มีเอกภาพและสอดรับประสานกัน ไม่ว่าจะเป็นราชการบริหารส่วนกลาง ส่วนภูมิภาค และส่วนท้องถิ่นด้วยกันเอง</w:t>
      </w:r>
    </w:p>
    <w:p w14:paraId="082A6322">
      <w:pPr>
        <w:spacing w:after="0" w:line="240" w:lineRule="auto"/>
        <w:ind w:firstLine="1275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b/>
          <w:bCs/>
          <w:spacing w:val="6"/>
          <w:sz w:val="32"/>
          <w:szCs w:val="32"/>
          <w:cs/>
        </w:rPr>
        <w:t xml:space="preserve">2. </w:t>
      </w:r>
      <w:r>
        <w:rPr>
          <w:rFonts w:hint="cs" w:ascii="TH SarabunIT๙" w:hAnsi="TH SarabunIT๙" w:eastAsia="Cordia New" w:cs="TH SarabunIT๙"/>
          <w:b/>
          <w:bCs/>
          <w:spacing w:val="6"/>
          <w:sz w:val="32"/>
          <w:szCs w:val="32"/>
          <w:cs/>
          <w:lang w:val="th-TH" w:bidi="th-TH"/>
        </w:rPr>
        <w:t>ยึดประชาชนเป็นศูนย์กลาง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pacing w:val="6"/>
          <w:sz w:val="32"/>
          <w:szCs w:val="32"/>
          <w:cs/>
          <w:lang w:val="th-TH" w:bidi="th-TH"/>
        </w:rPr>
        <w:t>ต้องทำงานในเชิงรุก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และมองไปข้างหน้า โดยตั้งคำถามเสมอว่าประชาชนจะได้อะไร  มุ่งเน้นแก้ไขปัญหาความต้องการและตอบสนองความต้องการประชาชน โดยไม่ต้องรอให้ประชาชนเข้ามาติดต่อขอรับ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 โดยมีการเชื่อมโยงกันเองของทุกส่วนราชการเพื่อให้บริการต่างๆ สามารถเสร็จสิ้นใน จุดเดียว ประชาชนสามารถเรียกใช้บริการขององค์กรปกครองส่วนท้องถิ่นได้ตลอดเวลาตามความต้องการของตน และผ่านการติดต่อได้หลายช่องทางผสมผสานกัน ไม่ว่าจะมาติดต่อด้วยตนเอง อินเตอร์เน็ต เว็ปไซด์ โซเซียลมีเดีย หรือแอปพลิเคชั่นทางโทรศัพท์มือถือ เป็นต้น</w:t>
      </w:r>
    </w:p>
    <w:p w14:paraId="6A3AF4EE">
      <w:pPr>
        <w:spacing w:after="0" w:line="240" w:lineRule="auto"/>
        <w:ind w:firstLine="1275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 xml:space="preserve">3.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>องค์กรที่มีขีดสมรรถนะสูงและทันสมัย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ต้องทำงาน อย่างเตรียมการณ์ไว้ล่วงหน้า มีการวิเคราะห์ความเสี่ยง สร้างนวัตกรรมหรือความคิดริเริ่มและประยุกต์องค์ความรู้ ในแบบสหสาขาวิชาเข้ามาใช้ในการตอบโต้กับโลกแห่งการเปลี่ยนแปลงอย่างฉับพลัน เพื่อสร้างคุณค่ามีความยืดหยุ่น และความสามารถในการตอบสนองกับสถานการณ์ต่างๆ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รวมทั้งทำให้บุคลากรมีความผูกพันต่อการปฏิบัติราชการ และปฏิบัติหน้าที่ได้อย่างเหมาะสมกับบทบาทของตน</w:t>
      </w:r>
    </w:p>
    <w:p w14:paraId="14FB20B9">
      <w:pPr>
        <w:spacing w:after="0" w:line="240" w:lineRule="auto"/>
        <w:ind w:firstLine="1275"/>
        <w:jc w:val="thaiDistribute"/>
        <w:rPr>
          <w:rFonts w:hint="cs" w:ascii="TH SarabunIT๙" w:hAnsi="TH SarabunIT๙" w:eastAsia="Cordia New" w:cs="TH SarabunIT๙"/>
          <w:sz w:val="32"/>
          <w:szCs w:val="32"/>
        </w:rPr>
      </w:pP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</w:rPr>
        <w:t xml:space="preserve">4. </w:t>
      </w:r>
      <w:r>
        <w:rPr>
          <w:rFonts w:hint="cs" w:ascii="TH SarabunIT๙" w:hAnsi="TH SarabunIT๙" w:eastAsia="Cordia New" w:cs="TH SarabunIT๙"/>
          <w:b/>
          <w:bCs/>
          <w:sz w:val="32"/>
          <w:szCs w:val="32"/>
          <w:cs/>
          <w:lang w:val="th-TH" w:bidi="th-TH"/>
        </w:rPr>
        <w:t xml:space="preserve">การกำหนดแนวทางการพัฒนาทักษะด้านดิจิทัล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ให้ถือปฏิบัติตามหนังสือสำนักงาน ก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.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ที่ บร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1013.4/42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ลงวันที่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5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พฤษภาคม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2563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เรื่อง เครื่องมือสำรวจทักษะด้านดิจิทัลของข้าราชการและบุคลากรภาครัฐด้วยตนเอง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(</w:t>
      </w:r>
      <w:r>
        <w:rPr>
          <w:rFonts w:ascii="TH SarabunIT๙" w:hAnsi="TH SarabunIT๙" w:eastAsia="Cordia New" w:cs="TH SarabunIT๙"/>
          <w:sz w:val="32"/>
          <w:szCs w:val="32"/>
        </w:rPr>
        <w:t>Digtal  Government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</w:rPr>
        <w:t>Skill  Self-Assessment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)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โดยให้องค์กรปกครองส่วนท้องถิ่นใช้เป็นแนวทางการพัฒนาทักษะด้านดิจิตอลของข้าราชการและบุคลากรภาครัฐเพื่อปรับเปลี่ยนเป็นรัฐบาลดิจิตอล ตามมติคณะรัฐมนตรีในการประชุมเมื่อวันที่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20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 xml:space="preserve">กันยายน 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>2560</w:t>
      </w:r>
    </w:p>
    <w:p w14:paraId="05C4C66E">
      <w:pPr>
        <w:spacing w:after="0" w:line="240" w:lineRule="auto"/>
        <w:ind w:firstLine="1275"/>
        <w:jc w:val="thaiDistribute"/>
        <w:rPr>
          <w:rFonts w:hint="cs" w:ascii="TH SarabunIT๙" w:hAnsi="TH SarabunIT๙" w:eastAsia="Cordia New" w:cs="TH SarabunIT๙"/>
          <w:sz w:val="32"/>
          <w:szCs w:val="32"/>
          <w:cs/>
        </w:rPr>
      </w:pP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ทั้งนี้ วิธีการพัฒนาอาจใช้วิธีการใด วิธีการหนึ่งหรือหลายวิธีก็ได้ เช่น การปฐมนิเทศ การฝึกอบรม การศึกษาดูงาน การประชุมเชิงปฏิบัติการ เป็นต้น</w:t>
      </w:r>
    </w:p>
    <w:p w14:paraId="1F5827D6">
      <w:pPr>
        <w:spacing w:before="240" w:after="0" w:line="228" w:lineRule="auto"/>
        <w:jc w:val="thaiDistribute"/>
        <w:rPr>
          <w:rFonts w:ascii="TH SarabunPSK" w:hAnsi="TH SarabunPSK" w:eastAsia="Cordia New" w:cs="TH SarabunPSK"/>
          <w:b/>
          <w:bCs/>
          <w:sz w:val="32"/>
          <w:szCs w:val="32"/>
        </w:rPr>
      </w:pP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๑๓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>.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ประกาศคุณธรรม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จริยธรรม</w:t>
      </w:r>
      <w:r>
        <w:rPr>
          <w:rFonts w:ascii="TH SarabunPSK" w:hAnsi="TH SarabunPSK" w:eastAsia="Cordia New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b/>
          <w:bCs/>
          <w:sz w:val="32"/>
          <w:szCs w:val="32"/>
          <w:cs/>
          <w:lang w:val="th-TH" w:bidi="th-TH"/>
        </w:rPr>
        <w:t>ของพนักงานส่วนตำบลและลูกจ้างขององค์การบริหารส่วนตำบลโคกสนวน</w:t>
      </w:r>
    </w:p>
    <w:p w14:paraId="05AB9B68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eastAsia="Cordia New" w:cs="TH SarabunIT๙"/>
          <w:sz w:val="32"/>
          <w:szCs w:val="32"/>
          <w:cs/>
        </w:rPr>
      </w:pPr>
      <w:r>
        <w:rPr>
          <w:rFonts w:ascii="TH SarabunIT๙" w:hAnsi="TH SarabunIT๙" w:eastAsia="Cordia New" w:cs="TH SarabunIT๙"/>
          <w:sz w:val="32"/>
          <w:szCs w:val="32"/>
          <w:cs/>
        </w:rPr>
        <w:tab/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ข้าราชการ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โคกสนวน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มีหน้าที่และความรับผิดชอบสำคัญในการปฏิบัติภารกิจอันเป็นอำนาจหน้าที่ขององค์การบริหารส่วนตำบลให้เป็นไปตามกฎหมาย 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องค์การบริหารส่วนตำบลโคกสนวนจึง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ได้ประกาศคุณธรรมจริยธรรมของพนักงานส่วนตำบล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และพนักงานจ้าง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เพื่อให้พนักงาน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ส่วนตำบล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และ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พนักงาน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จ้าง</w:t>
      </w:r>
      <w:r>
        <w:rPr>
          <w:rFonts w:hint="cs" w:ascii="TH SarabunIT๙" w:hAnsi="TH SarabunIT๙" w:eastAsia="Cordia New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eastAsia="Cordia New" w:cs="TH SarabunIT๙"/>
          <w:sz w:val="32"/>
          <w:szCs w:val="32"/>
          <w:cs/>
          <w:lang w:val="th-TH" w:bidi="th-TH"/>
        </w:rPr>
        <w:t>ยึดถือเป็นแนวทางปฏิบัติตามที่กฎหมายกำหนด</w:t>
      </w:r>
      <w:r>
        <w:rPr>
          <w:rFonts w:ascii="TH SarabunIT๙" w:hAnsi="TH SarabunIT๙" w:eastAsia="Cordia New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eastAsia="Cordia New" w:cs="TH SarabunIT๙"/>
          <w:sz w:val="32"/>
          <w:szCs w:val="32"/>
          <w:cs/>
          <w:lang w:val="th-TH" w:bidi="th-TH"/>
        </w:rPr>
        <w:t>ดังนี้</w:t>
      </w:r>
    </w:p>
    <w:p w14:paraId="018B021A">
      <w:pPr>
        <w:spacing w:before="120"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ต้องเป็นข้าราชการอาชีพ  คือทำงานด้วนความซื่อสัตย์ สุจริต  เสียสละ  และจงรักภักดีอุทิศตน  อุทิศเวลา  อุทิศเรื่องส่วนตัวให้แก่หน่วยงานของตนอย่างเต็มที่โดยไม่มีข้อแม้ เห็นความสำคัญและเกียรติแห่งความเป็นข้าราชการ  เป็นคนฉลาดแต่ไม่โกง  เคารพผู้บังคับบัญชาอย่างจริงใจและประพฤติตนเป็นตัวอย่างที่ดีแก่ผู้ใต้บังคับบัญชาตลอดเวลา</w:t>
      </w:r>
    </w:p>
    <w:p w14:paraId="4311F9AA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ต้องเปลี่ยนค่านิยมเสียใหม่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ถ้ายังไม่ได้เปลี่ยน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ต้องระลึกว่าเรามิใช่นายของประชาชน  เราเป็นเพื่อน  เป็นพี่  เป็นน้อง  ที่จะร่วมมือกันอย่างจริงจังและเหนียวแน่นในการพัฒนาองค์การบริหารส่วนตำบล</w:t>
      </w:r>
    </w:p>
    <w:p w14:paraId="762FA61F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๓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พึงเป็นผู้ที่จะตอบสนองนโยบายและแนวทางการพัฒนา  องค์การบริหารส่วนตำบลของงานการเมือง  ได้แก่  สมาชิกสภาองค์การบริหารส่วนตำบล  และคณะกรรมการบริหารองค์การบริหารส่วนตำบล  ซึ่งเป็นตัวแทนของประชาชนในตำบล</w:t>
      </w:r>
    </w:p>
    <w:p w14:paraId="17D55B43">
      <w:pPr>
        <w:spacing w:after="0" w:line="228" w:lineRule="auto"/>
        <w:jc w:val="thaiDistribute"/>
        <w:rPr>
          <w:rFonts w:hint="cs"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๔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พนักงานส่วนตำบลต้องมีความรับผิดชอบต่อองค์การบริหารส่วนตำบลโดยยึดมั่นองค์กร ประโยชน์องค์กรเป็นสำคัญ ยึดหลักการความเป็นกลางทางการเมือง</w:t>
      </w:r>
    </w:p>
    <w:p w14:paraId="38135A94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๕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มีหน้าที่รักษากฎหมาย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duty to up hold the law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และปฏิบัติตน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ให้สอดคล้องกับความเชื่อถือที่ประชาชนให้ในทุกโอกาส</w:t>
      </w:r>
    </w:p>
    <w:p w14:paraId="5E2163A7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๖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ต้องไม่เห็นแก่ประโยชน์ส่วนตัว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Selflessness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พึงกระทำตนเพื่อประโยชน์ของสาธารณะเท่านั้น ไม่พึงใช้ฐานะของตนเพื่อแสวงหาประโยชน์ไม่ว่าเรื่องเงินหรือข้อได้เปรียบอื่นเพื่อประโยชน์ส่วนตัว  ครอบครัว  หรือเพื่อน  หรือให้ประโยชน์หรือข้อได้เปรียบแก่ผู้อื่นโดยมิชอบ</w:t>
      </w:r>
    </w:p>
    <w:p w14:paraId="52479619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๗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ต้องมีความมีความซื่อสัตย์ วางตัวเหมาะควร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integrity and proprity</w:t>
      </w:r>
      <w:r>
        <w:rPr>
          <w:rFonts w:ascii="TH SarabunPSK" w:hAnsi="TH SarabunPSK" w:eastAsia="Cordia New" w:cs="TH SarabunPSK"/>
          <w:sz w:val="32"/>
          <w:szCs w:val="32"/>
          <w:cs/>
        </w:rPr>
        <w:t>)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ไม่พึงวางตนให้ก่อความเคลือบแคลงในเรื่องความซื่อสัตย์ทั้งในเรื่องการเงินหรือเรื่องอื่น ๆ รวมทั้งต้องเลี่ยงการทำตัวที่ไม่เหมาะไม่ควรทั้งหลาย</w:t>
      </w:r>
    </w:p>
    <w:p w14:paraId="4C11DA1F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๘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ต้องรักษาความลับของทางราชการ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Confidentiality</w:t>
      </w:r>
      <w:r>
        <w:rPr>
          <w:rFonts w:ascii="TH SarabunPSK" w:hAnsi="TH SarabunPSK" w:eastAsia="Cordia New" w:cs="TH SarabunPSK"/>
          <w:sz w:val="32"/>
          <w:szCs w:val="32"/>
          <w:cs/>
        </w:rPr>
        <w:t>)</w:t>
      </w:r>
      <w:r>
        <w:rPr>
          <w:rFonts w:ascii="TH SarabunPSK" w:hAnsi="TH SarabunPSK" w:eastAsia="Cordia New" w:cs="TH SarabunPSK"/>
          <w:sz w:val="32"/>
          <w:szCs w:val="32"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พึงดูแลให้การจัดเอกสารที่เป้นความลับทั้งหลาย รวมทั้งเอกสารเกี่ยวกับแต่ละบุคคลเป็นไปตามที่กฎหมายกำหนด และไม่ใช้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เพื่อประโยชน์ส่วนตัว</w:t>
      </w:r>
    </w:p>
    <w:p w14:paraId="4FADBCC8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๙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ต้องเป็นผู้พิทักษ์ประโยชน์  </w:t>
      </w:r>
      <w:r>
        <w:rPr>
          <w:rFonts w:ascii="TH SarabunPSK" w:hAnsi="TH SarabunPSK" w:eastAsia="Cordia New" w:cs="TH SarabunPSK"/>
          <w:sz w:val="32"/>
          <w:szCs w:val="32"/>
          <w:cs/>
        </w:rPr>
        <w:t>(</w:t>
      </w:r>
      <w:r>
        <w:rPr>
          <w:rFonts w:ascii="TH SarabunPSK" w:hAnsi="TH SarabunPSK" w:eastAsia="Cordia New" w:cs="TH SarabunPSK"/>
          <w:sz w:val="32"/>
          <w:szCs w:val="32"/>
        </w:rPr>
        <w:t>Stewardship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พึงรับผิดชอบในการดูแลรักษาและใช้ทรัพย์สินของทางราชการอย่างประหยัดคุ้มค่า โดยระมัดระวังมิให้เสียหายหรือสิ้นเปลือง</w:t>
      </w:r>
    </w:p>
    <w:p w14:paraId="36BB83B4">
      <w:pPr>
        <w:spacing w:after="0" w:line="228" w:lineRule="auto"/>
        <w:ind w:firstLine="1440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๑๐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พึงเคารพบทบาทของสมาชิกสภาองค์การบริหารส่วนตำบลและคณะผู้บริหารและปฏิบัติต่อบุคคลเหล่านั้นด้วยความเคารพระหว่างกันตลอดเวลา</w:t>
      </w:r>
    </w:p>
    <w:p w14:paraId="3773D947">
      <w:pPr>
        <w:spacing w:after="0" w:line="228" w:lineRule="auto"/>
        <w:ind w:firstLine="1440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๑๑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พึงต้อนรับให้ความสะดวก ให้ความเป็นธรรม และการสงเคราะห์แก่ประชาชน  ผู้มาติดต่อราชการเกี่ยวกับหน้าที่ ตนโดยไม่ชักช้า และด้วยความสุภาพเรียบร้อย  มิควรดูหมิ่น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เหยียดหยาม กดขี่หรือข่มเหงประชาชนผู้มาติดต่อราชการ</w:t>
      </w:r>
    </w:p>
    <w:p w14:paraId="6FF03A75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๑๒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พึงปฏิบัติตัวต่อประชาชนด้วยความเที่ยงธรรมเสมอหน้า  ยึดหลักการตามรัฐธรรมนูญแห่งราชอาณาจักรไทยที่ว่าบุคคลย่อมเสมอภาคกันในกฎหมาย ฐานันดรศักดิ์โดยกำเนิดก็ดี 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โดยแต่งตั้งก็ดี  หรือโดยการอื่นใดก็ดี  ไม่ก่อให้เกิดเอกสิทธิ์อย่างใดเลย </w:t>
      </w:r>
    </w:p>
    <w:p w14:paraId="0C094D47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๑๓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 พึงมีความพร้อมเพรียงกันประชุม  พร้อมเพรียงกันเลิกประชุม 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พร้อมเพรียงกันทำกิจทั้งหลายที่พึงทำร่วมกัน</w:t>
      </w:r>
    </w:p>
    <w:p w14:paraId="20C81827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๑๔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ต้องรู้จักรักษานิสัย  รักษาเกียรติ และรักษาความสามัคคีพร้อมทั้งมี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ความขยันหมั่นศึกษาวิทยาการต่าง ๆ ให้ก้าวหน้า </w:t>
      </w:r>
    </w:p>
    <w:p w14:paraId="0A78F9CD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๑๕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จะต้องมีความกล้าและเชื่อมั่นในความถูกต้อง เป็นธรรมอีกทั้งมีความสุขุมรอบคอบในการปฏิบัติหน้าที่</w:t>
      </w:r>
    </w:p>
    <w:p w14:paraId="1D8C9F1E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๑๖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 จะต้องทำงานในหน้าที่อย่างเต็มที่และมีการประสานสัมพันธ์พันได้เพื่อให้งานทั้งหมดเป็นงานที่เกื้อหนุนสนับสนุนกันไม่ได้ทำลายกัน</w:t>
      </w:r>
    </w:p>
    <w:p w14:paraId="05892CFA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๑๗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 xml:space="preserve">พนักงานส่วนตำบล จะต้องเร่งกระทำภาระหน้าที่ให้สำเร็จลุล่วงโดยพลัน ด้วยความรู้ 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ความสมารถ ด้วยความบริสุทธิ์ใจ  ด้วยไมตรีจิตมิตรภาพ และด้วยความเมตตาปรารถนาดี</w:t>
      </w:r>
    </w:p>
    <w:p w14:paraId="4472AEC6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๑๘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ต้องตั้งใจปฏิบัติงานด้วยความหมั่นขยัน คือ อุตสาหะภาคเพียรสร้างสรรค์ผลงานจากพื้นฐานความเจริญที่มีอยู่แล้วให้งอกงามก้าวหน้าและมั่นคงตามลำดับ</w:t>
      </w:r>
    </w:p>
    <w:p w14:paraId="49D3502B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๑๙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ต้องเฉลียวฉลาดในการปรับปรุงตัว  ปรับปรุงงานให้ทันกาลทันเวลา</w:t>
      </w:r>
    </w:p>
    <w:p w14:paraId="74B4227E">
      <w:pPr>
        <w:spacing w:after="0" w:line="228" w:lineRule="auto"/>
        <w:jc w:val="thaiDistribute"/>
        <w:rPr>
          <w:rFonts w:ascii="TH SarabunPSK" w:hAnsi="TH SarabunPSK" w:eastAsia="Cordia New" w:cs="TH SarabunPSK"/>
          <w:sz w:val="32"/>
          <w:szCs w:val="32"/>
          <w:cs/>
        </w:rPr>
      </w:pP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</w:rPr>
        <w:tab/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๒๐</w:t>
      </w:r>
      <w:r>
        <w:rPr>
          <w:rFonts w:hint="cs" w:ascii="TH SarabunPSK" w:hAnsi="TH SarabunPSK" w:eastAsia="Cordia New" w:cs="TH SarabunPSK"/>
          <w:sz w:val="32"/>
          <w:szCs w:val="32"/>
          <w:cs/>
        </w:rPr>
        <w:t>.</w:t>
      </w:r>
      <w:r>
        <w:rPr>
          <w:rFonts w:ascii="TH SarabunPSK" w:hAnsi="TH SarabunPSK" w:eastAsia="Cordia New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Cordia New" w:cs="TH SarabunPSK"/>
          <w:sz w:val="32"/>
          <w:szCs w:val="32"/>
          <w:cs/>
          <w:lang w:val="th-TH" w:bidi="th-TH"/>
        </w:rPr>
        <w:t>พนักงานส่วนตำบล ต้องบำเพ็ญตนให้เป็นประโยชน์แก่ประชาชนอยู่เสมอตามภราดรภาพ   คือ  บำบัดทุกข์  บำรุงสุขแก่ประชาชน  เช่น  ช่วยประชาชน ได้รับความผลสุขเมื่อมีภัยต่าง ๆ  ต้องช่วยกัน ตามที่จะช่วยได้</w:t>
      </w:r>
    </w:p>
    <w:p w14:paraId="2E5E9568">
      <w:pPr>
        <w:spacing w:after="0" w:line="228" w:lineRule="auto"/>
        <w:rPr>
          <w:rFonts w:ascii="TH SarabunPSK" w:hAnsi="TH SarabunPSK" w:eastAsia="Cordia New" w:cs="TH SarabunPSK"/>
          <w:sz w:val="28"/>
        </w:rPr>
      </w:pPr>
    </w:p>
    <w:p w14:paraId="63F5B133">
      <w:pPr>
        <w:spacing w:after="0" w:line="228" w:lineRule="auto"/>
        <w:rPr>
          <w:rFonts w:ascii="TH SarabunPSK" w:hAnsi="TH SarabunPSK" w:eastAsia="Cordia New" w:cs="TH SarabunPSK"/>
          <w:sz w:val="28"/>
          <w:cs/>
        </w:rPr>
      </w:pPr>
    </w:p>
    <w:p w14:paraId="43661435">
      <w:pPr>
        <w:spacing w:after="0" w:line="240" w:lineRule="auto"/>
        <w:rPr>
          <w:rFonts w:ascii="TH SarabunIT๙" w:hAnsi="TH SarabunIT๙" w:cs="TH SarabunIT๙"/>
          <w:i/>
          <w:iCs/>
          <w:sz w:val="36"/>
          <w:szCs w:val="36"/>
        </w:rPr>
      </w:pPr>
      <w:bookmarkStart w:id="1" w:name="_GoBack"/>
      <w:bookmarkEnd w:id="1"/>
    </w:p>
    <w:sectPr>
      <w:headerReference r:id="rId13" w:type="first"/>
      <w:headerReference r:id="rId11" w:type="default"/>
      <w:footerReference r:id="rId14" w:type="default"/>
      <w:headerReference r:id="rId12" w:type="even"/>
      <w:footerReference r:id="rId15" w:type="even"/>
      <w:pgSz w:w="11907" w:h="16840"/>
      <w:pgMar w:top="567" w:right="907" w:bottom="567" w:left="1418" w:header="0" w:footer="0" w:gutter="0"/>
      <w:pgNumType w:fmt="numberInDash" w:start="41" w:chapStyle="1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PS Pimpdee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rdiaUPC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-JS Wanida">
    <w:altName w:val="PS Pimpdeed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PS Pimpdeed">
    <w:panose1 w:val="02000400000000000000"/>
    <w:charset w:val="00"/>
    <w:family w:val="auto"/>
    <w:pitch w:val="default"/>
    <w:sig w:usb0="81000003" w:usb1="00000000" w:usb2="00000000" w:usb3="00000000" w:csb0="0001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DE5B4">
    <w:pPr>
      <w:pStyle w:val="2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B1C89">
    <w:pPr>
      <w:pStyle w:val="2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B3C793">
    <w:pPr>
      <w:pStyle w:val="2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020C9">
    <w:pPr>
      <w:pStyle w:val="29"/>
      <w:framePr w:wrap="around" w:vAnchor="text" w:hAnchor="margin" w:xAlign="right" w:y="1"/>
      <w:rPr>
        <w:rStyle w:val="37"/>
        <w:cs/>
      </w:rPr>
    </w:pPr>
  </w:p>
  <w:p w14:paraId="57D04F25">
    <w:pPr>
      <w:pStyle w:val="29"/>
      <w:ind w:right="360"/>
      <w:rPr>
        <w:cs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8AC79">
    <w:pPr>
      <w:pStyle w:val="29"/>
      <w:framePr w:wrap="around" w:vAnchor="text" w:hAnchor="margin" w:xAlign="right" w:y="1"/>
      <w:rPr>
        <w:rStyle w:val="37"/>
      </w:rPr>
    </w:pPr>
    <w:r>
      <w:rPr>
        <w:rStyle w:val="37"/>
      </w:rPr>
      <w:fldChar w:fldCharType="begin"/>
    </w:r>
    <w:r>
      <w:rPr>
        <w:rStyle w:val="37"/>
      </w:rPr>
      <w:instrText xml:space="preserve">PAGE  </w:instrText>
    </w:r>
    <w:r>
      <w:rPr>
        <w:rStyle w:val="37"/>
      </w:rPr>
      <w:fldChar w:fldCharType="separate"/>
    </w:r>
    <w:r>
      <w:rPr>
        <w:rStyle w:val="37"/>
        <w:cs/>
        <w:lang w:val="th-TH" w:bidi="th-TH"/>
      </w:rPr>
      <w:t>๓</w:t>
    </w:r>
    <w:r>
      <w:rPr>
        <w:rStyle w:val="37"/>
      </w:rPr>
      <w:fldChar w:fldCharType="end"/>
    </w:r>
  </w:p>
  <w:p w14:paraId="49972FBE">
    <w:pPr>
      <w:pStyle w:val="2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0EDDF">
    <w:pPr>
      <w:pStyle w:val="32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</w:rPr>
      <w:fldChar w:fldCharType="begin"/>
    </w:r>
    <w:r>
      <w:rPr>
        <w:rFonts w:ascii="TH SarabunIT๙" w:hAnsi="TH SarabunIT๙" w:cs="TH SarabunIT๙"/>
        <w:sz w:val="32"/>
        <w:szCs w:val="32"/>
      </w:rPr>
      <w:instrText xml:space="preserve">PAGE   \* MERGEFORMAT</w:instrText>
    </w:r>
    <w:r>
      <w:rPr>
        <w:rFonts w:ascii="TH SarabunIT๙" w:hAnsi="TH SarabunIT๙" w:cs="TH SarabunIT๙"/>
        <w:sz w:val="32"/>
        <w:szCs w:val="32"/>
      </w:rPr>
      <w:fldChar w:fldCharType="separate"/>
    </w:r>
    <w:r>
      <w:rPr>
        <w:rFonts w:ascii="TH SarabunIT๙" w:hAnsi="TH SarabunIT๙" w:cs="TH SarabunIT๙"/>
        <w:sz w:val="32"/>
        <w:szCs w:val="32"/>
        <w:lang w:val="th-TH"/>
      </w:rPr>
      <w:t>-</w:t>
    </w:r>
    <w:r>
      <w:rPr>
        <w:rFonts w:ascii="TH SarabunIT๙" w:hAnsi="TH SarabunIT๙" w:cs="TH SarabunIT๙"/>
        <w:sz w:val="32"/>
        <w:szCs w:val="32"/>
      </w:rPr>
      <w:t xml:space="preserve"> 38 -</w:t>
    </w:r>
    <w:r>
      <w:rPr>
        <w:rFonts w:ascii="TH SarabunIT๙" w:hAnsi="TH SarabunIT๙" w:cs="TH SarabunIT๙"/>
        <w:sz w:val="32"/>
        <w:szCs w:val="32"/>
      </w:rPr>
      <w:fldChar w:fldCharType="end"/>
    </w:r>
  </w:p>
  <w:p w14:paraId="27170D78">
    <w:pPr>
      <w:pStyle w:val="32"/>
      <w:ind w:right="360"/>
      <w:rPr>
        <w:rFonts w:hint="c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78BC85">
    <w:pPr>
      <w:pStyle w:val="32"/>
      <w:framePr w:wrap="around" w:vAnchor="text" w:hAnchor="margin" w:xAlign="right" w:y="1"/>
      <w:rPr>
        <w:rStyle w:val="37"/>
      </w:rPr>
    </w:pPr>
    <w:r>
      <w:rPr>
        <w:rStyle w:val="37"/>
      </w:rPr>
      <w:fldChar w:fldCharType="begin"/>
    </w:r>
    <w:r>
      <w:rPr>
        <w:rStyle w:val="37"/>
      </w:rPr>
      <w:instrText xml:space="preserve">PAGE  </w:instrText>
    </w:r>
    <w:r>
      <w:rPr>
        <w:rStyle w:val="37"/>
      </w:rPr>
      <w:fldChar w:fldCharType="end"/>
    </w:r>
  </w:p>
  <w:p w14:paraId="687C4BF6">
    <w:pPr>
      <w:pStyle w:val="32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51A54">
    <w:pPr>
      <w:pStyle w:val="3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3711C">
    <w:pPr>
      <w:pStyle w:val="32"/>
      <w:jc w:val="right"/>
      <w:rPr>
        <w:rFonts w:ascii="TH SarabunIT๙" w:hAnsi="TH SarabunIT๙" w:cs="TH SarabunIT๙"/>
        <w:i/>
        <w:iCs/>
        <w:sz w:val="44"/>
        <w:szCs w:val="44"/>
      </w:rPr>
    </w:pPr>
  </w:p>
  <w:p w14:paraId="187B17D6">
    <w:pPr>
      <w:pStyle w:val="32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</w:rPr>
      <w:fldChar w:fldCharType="begin"/>
    </w:r>
    <w:r>
      <w:rPr>
        <w:rFonts w:ascii="TH SarabunIT๙" w:hAnsi="TH SarabunIT๙" w:cs="TH SarabunIT๙"/>
        <w:sz w:val="32"/>
        <w:szCs w:val="32"/>
      </w:rPr>
      <w:instrText xml:space="preserve"> PAGE   \* MERGEFORMAT </w:instrText>
    </w:r>
    <w:r>
      <w:rPr>
        <w:rFonts w:ascii="TH SarabunIT๙" w:hAnsi="TH SarabunIT๙" w:cs="TH SarabunIT๙"/>
        <w:sz w:val="32"/>
        <w:szCs w:val="32"/>
      </w:rPr>
      <w:fldChar w:fldCharType="separate"/>
    </w:r>
    <w:r>
      <w:rPr>
        <w:rFonts w:ascii="TH SarabunIT๙" w:hAnsi="TH SarabunIT๙" w:cs="TH SarabunIT๙"/>
        <w:sz w:val="32"/>
        <w:szCs w:val="32"/>
        <w:lang w:val="th-TH"/>
      </w:rPr>
      <w:t>-</w:t>
    </w:r>
    <w:r>
      <w:rPr>
        <w:rFonts w:ascii="TH SarabunIT๙" w:hAnsi="TH SarabunIT๙" w:cs="TH SarabunIT๙"/>
        <w:sz w:val="32"/>
        <w:szCs w:val="32"/>
      </w:rPr>
      <w:t xml:space="preserve"> 41 -</w:t>
    </w:r>
    <w:r>
      <w:rPr>
        <w:rFonts w:ascii="TH SarabunIT๙" w:hAnsi="TH SarabunIT๙" w:cs="TH SarabunIT๙"/>
        <w:sz w:val="32"/>
        <w:szCs w:val="32"/>
      </w:rPr>
      <w:fldChar w:fldCharType="end"/>
    </w:r>
  </w:p>
  <w:p w14:paraId="5A151894">
    <w:pPr>
      <w:pStyle w:val="3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C128C">
    <w:pPr>
      <w:pStyle w:val="32"/>
      <w:rPr>
        <w:rStyle w:val="37"/>
      </w:rPr>
    </w:pPr>
    <w:r>
      <w:rPr>
        <w:rStyle w:val="37"/>
      </w:rPr>
      <w:fldChar w:fldCharType="begin"/>
    </w:r>
    <w:r>
      <w:rPr>
        <w:rStyle w:val="37"/>
      </w:rPr>
      <w:instrText xml:space="preserve">PAGE  </w:instrText>
    </w:r>
    <w:r>
      <w:rPr>
        <w:rStyle w:val="37"/>
      </w:rPr>
      <w:fldChar w:fldCharType="end"/>
    </w:r>
  </w:p>
  <w:p w14:paraId="680DF270">
    <w:pPr>
      <w:pStyle w:val="3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6930C">
    <w:pPr>
      <w:pStyle w:val="32"/>
      <w:rPr>
        <w:rStyle w:val="37"/>
        <w:rFonts w:hAnsi="-JS Wanida"/>
      </w:rPr>
    </w:pPr>
    <w:r>
      <w:rPr>
        <w:rStyle w:val="37"/>
        <w:rFonts w:ascii="Angsana New" w:hAnsi="-JS Wanida"/>
        <w:cs/>
      </w:rPr>
      <w:t></w:t>
    </w:r>
    <w:r>
      <w:rPr>
        <w:rStyle w:val="37"/>
        <w:rFonts w:hAnsi="-JS Wanida"/>
      </w:rPr>
      <w:fldChar w:fldCharType="begin"/>
    </w:r>
    <w:r>
      <w:rPr>
        <w:rStyle w:val="37"/>
        <w:rFonts w:hAnsi="-JS Wanida"/>
      </w:rPr>
      <w:instrText xml:space="preserve">PAGE  </w:instrText>
    </w:r>
    <w:r>
      <w:rPr>
        <w:rStyle w:val="37"/>
        <w:rFonts w:hAnsi="-JS Wanida"/>
      </w:rPr>
      <w:fldChar w:fldCharType="separate"/>
    </w:r>
    <w:r>
      <w:rPr>
        <w:rStyle w:val="37"/>
        <w:rFonts w:hAnsi="-JS Wanida"/>
        <w:cs/>
        <w:lang w:val="th-TH" w:bidi="th-TH"/>
      </w:rPr>
      <w:t>๒๒</w:t>
    </w:r>
    <w:r>
      <w:rPr>
        <w:rStyle w:val="37"/>
        <w:rFonts w:hAnsi="-JS Wanida"/>
      </w:rPr>
      <w:fldChar w:fldCharType="end"/>
    </w:r>
  </w:p>
  <w:p w14:paraId="51CD10BF">
    <w:pPr>
      <w:pStyle w:val="32"/>
      <w:rPr>
        <w:rStyle w:val="37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5669280" cy="0"/>
              <wp:effectExtent l="9525" t="8255" r="7620" b="10795"/>
              <wp:wrapNone/>
              <wp:docPr id="179" name="ตัวเชื่อมต่อตรง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9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lgDashDotDot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0.1pt;height:0pt;width:446.4pt;z-index:251659264;mso-width-relative:page;mso-height-relative:page;" filled="f" stroked="t" coordsize="21600,21600" o:allowincell="f" o:gfxdata="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Eyl340wAAAAQBAAAPAAAAAAAAAAEAIAAAACIA&#10;AABkcnMvZG93bnJldi54bWxQSwECFAAUAAAACACHTuJA42Gw6Q4CAADsAwAADgAAAAAAAAABACAA&#10;AAAiAQAAZHJzL2Uyb0RvYy54bWxQSwUGAAAAAAYABgBZAQAAogUAAAAA&#10;">
              <v:fill on="f" focussize="0,0"/>
              <v:stroke color="#000000" joinstyle="round" dashstyle="longDashDotDot"/>
              <v:imagedata o:title=""/>
              <o:lock v:ext="edit" aspectratio="f"/>
            </v:line>
          </w:pict>
        </mc:Fallback>
      </mc:AlternateContent>
    </w:r>
  </w:p>
  <w:p w14:paraId="3B5BD566">
    <w:pPr>
      <w:pStyle w:val="32"/>
      <w:rPr>
        <w:rStyle w:val="37"/>
      </w:rPr>
    </w:pPr>
  </w:p>
  <w:p w14:paraId="187781A5">
    <w:pPr>
      <w:pStyle w:val="3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35"/>
      <w:lvlText w:val=""/>
      <w:lvlJc w:val="left"/>
      <w:pPr>
        <w:tabs>
          <w:tab w:val="left" w:pos="7154"/>
        </w:tabs>
        <w:ind w:left="7154" w:hanging="360"/>
      </w:pPr>
      <w:rPr>
        <w:rFonts w:hint="default" w:ascii="Symbol" w:hAnsi="Symbol"/>
      </w:rPr>
    </w:lvl>
  </w:abstractNum>
  <w:abstractNum w:abstractNumId="1">
    <w:nsid w:val="228324FF"/>
    <w:multiLevelType w:val="multilevel"/>
    <w:tmpl w:val="228324FF"/>
    <w:lvl w:ilvl="0" w:tentative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781" w:hanging="360"/>
      </w:pPr>
    </w:lvl>
    <w:lvl w:ilvl="2" w:tentative="0">
      <w:start w:val="1"/>
      <w:numFmt w:val="lowerRoman"/>
      <w:lvlText w:val="%3."/>
      <w:lvlJc w:val="right"/>
      <w:pPr>
        <w:ind w:left="3501" w:hanging="180"/>
      </w:pPr>
    </w:lvl>
    <w:lvl w:ilvl="3" w:tentative="0">
      <w:start w:val="1"/>
      <w:numFmt w:val="decimal"/>
      <w:lvlText w:val="%4."/>
      <w:lvlJc w:val="left"/>
      <w:pPr>
        <w:ind w:left="4221" w:hanging="360"/>
      </w:pPr>
    </w:lvl>
    <w:lvl w:ilvl="4" w:tentative="0">
      <w:start w:val="1"/>
      <w:numFmt w:val="lowerLetter"/>
      <w:lvlText w:val="%5."/>
      <w:lvlJc w:val="left"/>
      <w:pPr>
        <w:ind w:left="4941" w:hanging="360"/>
      </w:pPr>
    </w:lvl>
    <w:lvl w:ilvl="5" w:tentative="0">
      <w:start w:val="1"/>
      <w:numFmt w:val="lowerRoman"/>
      <w:lvlText w:val="%6."/>
      <w:lvlJc w:val="right"/>
      <w:pPr>
        <w:ind w:left="5661" w:hanging="180"/>
      </w:pPr>
    </w:lvl>
    <w:lvl w:ilvl="6" w:tentative="0">
      <w:start w:val="1"/>
      <w:numFmt w:val="decimal"/>
      <w:lvlText w:val="%7."/>
      <w:lvlJc w:val="left"/>
      <w:pPr>
        <w:ind w:left="6381" w:hanging="360"/>
      </w:pPr>
    </w:lvl>
    <w:lvl w:ilvl="7" w:tentative="0">
      <w:start w:val="1"/>
      <w:numFmt w:val="lowerLetter"/>
      <w:lvlText w:val="%8."/>
      <w:lvlJc w:val="left"/>
      <w:pPr>
        <w:ind w:left="7101" w:hanging="360"/>
      </w:pPr>
    </w:lvl>
    <w:lvl w:ilvl="8" w:tentative="0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250F67A6"/>
    <w:multiLevelType w:val="multilevel"/>
    <w:tmpl w:val="250F67A6"/>
    <w:lvl w:ilvl="0" w:tentative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5066D98"/>
    <w:multiLevelType w:val="multilevel"/>
    <w:tmpl w:val="35066D98"/>
    <w:lvl w:ilvl="0" w:tentative="0">
      <w:start w:val="1"/>
      <w:numFmt w:val="bullet"/>
      <w:lvlText w:val="-"/>
      <w:lvlJc w:val="left"/>
      <w:pPr>
        <w:ind w:left="6598" w:hanging="360"/>
      </w:pPr>
      <w:rPr>
        <w:rFonts w:hint="default" w:ascii="TH SarabunIT๙" w:hAnsi="TH SarabunIT๙" w:eastAsia="Cordia New" w:cs="TH SarabunIT๙"/>
        <w:lang w:bidi="th-TH"/>
      </w:rPr>
    </w:lvl>
    <w:lvl w:ilvl="1" w:tentative="0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4">
    <w:nsid w:val="4DD5349B"/>
    <w:multiLevelType w:val="multilevel"/>
    <w:tmpl w:val="4DD5349B"/>
    <w:lvl w:ilvl="0" w:tentative="0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6E78D4"/>
    <w:multiLevelType w:val="multilevel"/>
    <w:tmpl w:val="5A6E78D4"/>
    <w:lvl w:ilvl="0" w:tentative="0">
      <w:start w:val="1"/>
      <w:numFmt w:val="decimal"/>
      <w:lvlText w:val="(%1)"/>
      <w:lvlJc w:val="left"/>
      <w:pPr>
        <w:ind w:left="180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6AB095D"/>
    <w:multiLevelType w:val="multilevel"/>
    <w:tmpl w:val="66AB095D"/>
    <w:lvl w:ilvl="0" w:tentative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781" w:hanging="360"/>
      </w:pPr>
    </w:lvl>
    <w:lvl w:ilvl="2" w:tentative="0">
      <w:start w:val="1"/>
      <w:numFmt w:val="lowerRoman"/>
      <w:lvlText w:val="%3."/>
      <w:lvlJc w:val="right"/>
      <w:pPr>
        <w:ind w:left="3501" w:hanging="180"/>
      </w:pPr>
    </w:lvl>
    <w:lvl w:ilvl="3" w:tentative="0">
      <w:start w:val="1"/>
      <w:numFmt w:val="decimal"/>
      <w:lvlText w:val="%4."/>
      <w:lvlJc w:val="left"/>
      <w:pPr>
        <w:ind w:left="4221" w:hanging="360"/>
      </w:pPr>
    </w:lvl>
    <w:lvl w:ilvl="4" w:tentative="0">
      <w:start w:val="1"/>
      <w:numFmt w:val="lowerLetter"/>
      <w:lvlText w:val="%5."/>
      <w:lvlJc w:val="left"/>
      <w:pPr>
        <w:ind w:left="4941" w:hanging="360"/>
      </w:pPr>
    </w:lvl>
    <w:lvl w:ilvl="5" w:tentative="0">
      <w:start w:val="1"/>
      <w:numFmt w:val="lowerRoman"/>
      <w:lvlText w:val="%6."/>
      <w:lvlJc w:val="right"/>
      <w:pPr>
        <w:ind w:left="5661" w:hanging="180"/>
      </w:pPr>
    </w:lvl>
    <w:lvl w:ilvl="6" w:tentative="0">
      <w:start w:val="1"/>
      <w:numFmt w:val="decimal"/>
      <w:lvlText w:val="%7."/>
      <w:lvlJc w:val="left"/>
      <w:pPr>
        <w:ind w:left="6381" w:hanging="360"/>
      </w:pPr>
    </w:lvl>
    <w:lvl w:ilvl="7" w:tentative="0">
      <w:start w:val="1"/>
      <w:numFmt w:val="lowerLetter"/>
      <w:lvlText w:val="%8."/>
      <w:lvlJc w:val="left"/>
      <w:pPr>
        <w:ind w:left="7101" w:hanging="360"/>
      </w:pPr>
    </w:lvl>
    <w:lvl w:ilvl="8" w:tentative="0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6CCA5AD2"/>
    <w:multiLevelType w:val="multilevel"/>
    <w:tmpl w:val="6CCA5AD2"/>
    <w:lvl w:ilvl="0" w:tentative="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entative="0">
      <w:start w:val="1"/>
      <w:numFmt w:val="decimal"/>
      <w:isLgl/>
      <w:lvlText w:val="%1.%2"/>
      <w:lvlJc w:val="left"/>
      <w:pPr>
        <w:ind w:left="2235" w:hanging="43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>
    <w:nsid w:val="726F6044"/>
    <w:multiLevelType w:val="multilevel"/>
    <w:tmpl w:val="726F6044"/>
    <w:lvl w:ilvl="0" w:tentative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520" w:hanging="360"/>
      </w:pPr>
    </w:lvl>
    <w:lvl w:ilvl="2" w:tentative="0">
      <w:start w:val="1"/>
      <w:numFmt w:val="lowerRoman"/>
      <w:lvlText w:val="%3."/>
      <w:lvlJc w:val="right"/>
      <w:pPr>
        <w:ind w:left="3240" w:hanging="180"/>
      </w:pPr>
    </w:lvl>
    <w:lvl w:ilvl="3" w:tentative="0">
      <w:start w:val="1"/>
      <w:numFmt w:val="decimal"/>
      <w:lvlText w:val="%4."/>
      <w:lvlJc w:val="left"/>
      <w:pPr>
        <w:ind w:left="3960" w:hanging="360"/>
      </w:pPr>
    </w:lvl>
    <w:lvl w:ilvl="4" w:tentative="0">
      <w:start w:val="1"/>
      <w:numFmt w:val="lowerLetter"/>
      <w:lvlText w:val="%5."/>
      <w:lvlJc w:val="left"/>
      <w:pPr>
        <w:ind w:left="4680" w:hanging="360"/>
      </w:pPr>
    </w:lvl>
    <w:lvl w:ilvl="5" w:tentative="0">
      <w:start w:val="1"/>
      <w:numFmt w:val="lowerRoman"/>
      <w:lvlText w:val="%6."/>
      <w:lvlJc w:val="right"/>
      <w:pPr>
        <w:ind w:left="5400" w:hanging="180"/>
      </w:pPr>
    </w:lvl>
    <w:lvl w:ilvl="6" w:tentative="0">
      <w:start w:val="1"/>
      <w:numFmt w:val="decimal"/>
      <w:lvlText w:val="%7."/>
      <w:lvlJc w:val="left"/>
      <w:pPr>
        <w:ind w:left="6120" w:hanging="360"/>
      </w:pPr>
    </w:lvl>
    <w:lvl w:ilvl="7" w:tentative="0">
      <w:start w:val="1"/>
      <w:numFmt w:val="lowerLetter"/>
      <w:lvlText w:val="%8."/>
      <w:lvlJc w:val="left"/>
      <w:pPr>
        <w:ind w:left="6840" w:hanging="360"/>
      </w:pPr>
    </w:lvl>
    <w:lvl w:ilvl="8" w:tentative="0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hideSpellingErrors/>
  <w:hideGrammaticalErrors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89"/>
    <w:rsid w:val="00012FBB"/>
    <w:rsid w:val="00016D81"/>
    <w:rsid w:val="00017028"/>
    <w:rsid w:val="00017FB9"/>
    <w:rsid w:val="00023920"/>
    <w:rsid w:val="0002661B"/>
    <w:rsid w:val="00026D56"/>
    <w:rsid w:val="00030277"/>
    <w:rsid w:val="00030DBC"/>
    <w:rsid w:val="0003430A"/>
    <w:rsid w:val="00043502"/>
    <w:rsid w:val="00045046"/>
    <w:rsid w:val="00046E2C"/>
    <w:rsid w:val="00047B0C"/>
    <w:rsid w:val="00050FB3"/>
    <w:rsid w:val="00052E3B"/>
    <w:rsid w:val="000532E1"/>
    <w:rsid w:val="00053562"/>
    <w:rsid w:val="00055889"/>
    <w:rsid w:val="00055BAD"/>
    <w:rsid w:val="00056235"/>
    <w:rsid w:val="000578C4"/>
    <w:rsid w:val="00061B1B"/>
    <w:rsid w:val="00061D9E"/>
    <w:rsid w:val="00064DED"/>
    <w:rsid w:val="00065463"/>
    <w:rsid w:val="0006564A"/>
    <w:rsid w:val="00065BEA"/>
    <w:rsid w:val="000662B6"/>
    <w:rsid w:val="00066EB2"/>
    <w:rsid w:val="000670C4"/>
    <w:rsid w:val="00072621"/>
    <w:rsid w:val="00073216"/>
    <w:rsid w:val="000756FA"/>
    <w:rsid w:val="00075BEB"/>
    <w:rsid w:val="00083D79"/>
    <w:rsid w:val="00083F1C"/>
    <w:rsid w:val="00084008"/>
    <w:rsid w:val="000841D7"/>
    <w:rsid w:val="00084B06"/>
    <w:rsid w:val="0008655F"/>
    <w:rsid w:val="00086620"/>
    <w:rsid w:val="00090673"/>
    <w:rsid w:val="00090E05"/>
    <w:rsid w:val="00092E7B"/>
    <w:rsid w:val="00093BD2"/>
    <w:rsid w:val="000940B1"/>
    <w:rsid w:val="00094274"/>
    <w:rsid w:val="00096EC1"/>
    <w:rsid w:val="00097E13"/>
    <w:rsid w:val="000A0186"/>
    <w:rsid w:val="000A0560"/>
    <w:rsid w:val="000A15B3"/>
    <w:rsid w:val="000A1B1F"/>
    <w:rsid w:val="000A3CF9"/>
    <w:rsid w:val="000A592E"/>
    <w:rsid w:val="000A64AA"/>
    <w:rsid w:val="000A6814"/>
    <w:rsid w:val="000A68A3"/>
    <w:rsid w:val="000A6B0F"/>
    <w:rsid w:val="000B163C"/>
    <w:rsid w:val="000B2B98"/>
    <w:rsid w:val="000B300F"/>
    <w:rsid w:val="000B3355"/>
    <w:rsid w:val="000B5E3E"/>
    <w:rsid w:val="000B6D35"/>
    <w:rsid w:val="000C60B1"/>
    <w:rsid w:val="000C6195"/>
    <w:rsid w:val="000C7DF7"/>
    <w:rsid w:val="000D13E3"/>
    <w:rsid w:val="000D16D1"/>
    <w:rsid w:val="000D4F45"/>
    <w:rsid w:val="000D50A4"/>
    <w:rsid w:val="000D5235"/>
    <w:rsid w:val="000D6AD0"/>
    <w:rsid w:val="000D71C5"/>
    <w:rsid w:val="000D7613"/>
    <w:rsid w:val="000D7956"/>
    <w:rsid w:val="000E06AE"/>
    <w:rsid w:val="000E087F"/>
    <w:rsid w:val="000E3819"/>
    <w:rsid w:val="000E3F3D"/>
    <w:rsid w:val="000E4B43"/>
    <w:rsid w:val="000E5C64"/>
    <w:rsid w:val="000E6FE5"/>
    <w:rsid w:val="000F0122"/>
    <w:rsid w:val="000F2E5D"/>
    <w:rsid w:val="000F41BB"/>
    <w:rsid w:val="000F42E9"/>
    <w:rsid w:val="00100275"/>
    <w:rsid w:val="00101385"/>
    <w:rsid w:val="0010342B"/>
    <w:rsid w:val="001063B8"/>
    <w:rsid w:val="00110AEC"/>
    <w:rsid w:val="0011200A"/>
    <w:rsid w:val="0011252B"/>
    <w:rsid w:val="00114972"/>
    <w:rsid w:val="001156AA"/>
    <w:rsid w:val="00115921"/>
    <w:rsid w:val="0011617D"/>
    <w:rsid w:val="00117612"/>
    <w:rsid w:val="001239A1"/>
    <w:rsid w:val="00124304"/>
    <w:rsid w:val="00124F71"/>
    <w:rsid w:val="001263F2"/>
    <w:rsid w:val="00126E76"/>
    <w:rsid w:val="0012778E"/>
    <w:rsid w:val="0013160F"/>
    <w:rsid w:val="00135FAD"/>
    <w:rsid w:val="00137648"/>
    <w:rsid w:val="00140AB4"/>
    <w:rsid w:val="0014379E"/>
    <w:rsid w:val="0014443F"/>
    <w:rsid w:val="00147977"/>
    <w:rsid w:val="001509B3"/>
    <w:rsid w:val="00151011"/>
    <w:rsid w:val="0015265F"/>
    <w:rsid w:val="00153508"/>
    <w:rsid w:val="00153E4C"/>
    <w:rsid w:val="001562D2"/>
    <w:rsid w:val="00157301"/>
    <w:rsid w:val="001579EC"/>
    <w:rsid w:val="001605E7"/>
    <w:rsid w:val="00160ABF"/>
    <w:rsid w:val="00161AFD"/>
    <w:rsid w:val="0016348C"/>
    <w:rsid w:val="001648AE"/>
    <w:rsid w:val="0016539A"/>
    <w:rsid w:val="00172516"/>
    <w:rsid w:val="00172ECD"/>
    <w:rsid w:val="001742B7"/>
    <w:rsid w:val="00175E3B"/>
    <w:rsid w:val="0018012E"/>
    <w:rsid w:val="00181948"/>
    <w:rsid w:val="001819E7"/>
    <w:rsid w:val="0018314D"/>
    <w:rsid w:val="001860C2"/>
    <w:rsid w:val="001870A5"/>
    <w:rsid w:val="001923F5"/>
    <w:rsid w:val="001926A8"/>
    <w:rsid w:val="00192B0A"/>
    <w:rsid w:val="001946D8"/>
    <w:rsid w:val="00195CAD"/>
    <w:rsid w:val="0019750E"/>
    <w:rsid w:val="0019787E"/>
    <w:rsid w:val="00197A0E"/>
    <w:rsid w:val="001A0678"/>
    <w:rsid w:val="001A5B5B"/>
    <w:rsid w:val="001B2046"/>
    <w:rsid w:val="001B2860"/>
    <w:rsid w:val="001B32D9"/>
    <w:rsid w:val="001B426E"/>
    <w:rsid w:val="001B43EA"/>
    <w:rsid w:val="001B47FB"/>
    <w:rsid w:val="001B4D41"/>
    <w:rsid w:val="001B5373"/>
    <w:rsid w:val="001C0B87"/>
    <w:rsid w:val="001C24FE"/>
    <w:rsid w:val="001C28DE"/>
    <w:rsid w:val="001C2D0C"/>
    <w:rsid w:val="001C30A2"/>
    <w:rsid w:val="001C3A36"/>
    <w:rsid w:val="001C4E05"/>
    <w:rsid w:val="001C60DD"/>
    <w:rsid w:val="001C736E"/>
    <w:rsid w:val="001C7CE6"/>
    <w:rsid w:val="001D0671"/>
    <w:rsid w:val="001D3076"/>
    <w:rsid w:val="001D343A"/>
    <w:rsid w:val="001D5F57"/>
    <w:rsid w:val="001D5FD8"/>
    <w:rsid w:val="001D6AA4"/>
    <w:rsid w:val="001E0C5C"/>
    <w:rsid w:val="001E34FB"/>
    <w:rsid w:val="001E3E36"/>
    <w:rsid w:val="001E456D"/>
    <w:rsid w:val="001E45ED"/>
    <w:rsid w:val="001E6855"/>
    <w:rsid w:val="001F393B"/>
    <w:rsid w:val="001F3985"/>
    <w:rsid w:val="001F459D"/>
    <w:rsid w:val="001F4668"/>
    <w:rsid w:val="001F513A"/>
    <w:rsid w:val="001F7E0A"/>
    <w:rsid w:val="00201EF1"/>
    <w:rsid w:val="00207A28"/>
    <w:rsid w:val="002100B0"/>
    <w:rsid w:val="00210168"/>
    <w:rsid w:val="0021404A"/>
    <w:rsid w:val="0021462D"/>
    <w:rsid w:val="002174B7"/>
    <w:rsid w:val="00217583"/>
    <w:rsid w:val="00217938"/>
    <w:rsid w:val="00221BFA"/>
    <w:rsid w:val="0022240D"/>
    <w:rsid w:val="00223BB3"/>
    <w:rsid w:val="002269BB"/>
    <w:rsid w:val="00227A63"/>
    <w:rsid w:val="00231B22"/>
    <w:rsid w:val="00233B32"/>
    <w:rsid w:val="0023553B"/>
    <w:rsid w:val="00237570"/>
    <w:rsid w:val="002377D6"/>
    <w:rsid w:val="00241100"/>
    <w:rsid w:val="002437D8"/>
    <w:rsid w:val="00243C27"/>
    <w:rsid w:val="00245FEF"/>
    <w:rsid w:val="0024614A"/>
    <w:rsid w:val="002461D9"/>
    <w:rsid w:val="002500BA"/>
    <w:rsid w:val="00250960"/>
    <w:rsid w:val="00250CD7"/>
    <w:rsid w:val="00251B8F"/>
    <w:rsid w:val="00254B29"/>
    <w:rsid w:val="00257292"/>
    <w:rsid w:val="00257CF2"/>
    <w:rsid w:val="0026039E"/>
    <w:rsid w:val="00260A29"/>
    <w:rsid w:val="00263E45"/>
    <w:rsid w:val="00264A34"/>
    <w:rsid w:val="0026562F"/>
    <w:rsid w:val="0026646A"/>
    <w:rsid w:val="00270BF7"/>
    <w:rsid w:val="00272C69"/>
    <w:rsid w:val="0027323F"/>
    <w:rsid w:val="00273E03"/>
    <w:rsid w:val="002742F1"/>
    <w:rsid w:val="00276377"/>
    <w:rsid w:val="00280EB8"/>
    <w:rsid w:val="002836ED"/>
    <w:rsid w:val="00285032"/>
    <w:rsid w:val="002869A3"/>
    <w:rsid w:val="00287341"/>
    <w:rsid w:val="00290EAE"/>
    <w:rsid w:val="002916F9"/>
    <w:rsid w:val="00291820"/>
    <w:rsid w:val="0029195D"/>
    <w:rsid w:val="00293164"/>
    <w:rsid w:val="002934A5"/>
    <w:rsid w:val="00293543"/>
    <w:rsid w:val="00295086"/>
    <w:rsid w:val="002954F2"/>
    <w:rsid w:val="0029690F"/>
    <w:rsid w:val="002A1495"/>
    <w:rsid w:val="002A273B"/>
    <w:rsid w:val="002A3031"/>
    <w:rsid w:val="002A3192"/>
    <w:rsid w:val="002A35B1"/>
    <w:rsid w:val="002A5866"/>
    <w:rsid w:val="002B092E"/>
    <w:rsid w:val="002B0C9E"/>
    <w:rsid w:val="002B2A9F"/>
    <w:rsid w:val="002B3F76"/>
    <w:rsid w:val="002B5378"/>
    <w:rsid w:val="002B583E"/>
    <w:rsid w:val="002B6018"/>
    <w:rsid w:val="002B664E"/>
    <w:rsid w:val="002B69FF"/>
    <w:rsid w:val="002C2314"/>
    <w:rsid w:val="002C4E33"/>
    <w:rsid w:val="002C525E"/>
    <w:rsid w:val="002C5DFF"/>
    <w:rsid w:val="002C795F"/>
    <w:rsid w:val="002D3152"/>
    <w:rsid w:val="002D69A6"/>
    <w:rsid w:val="002E0403"/>
    <w:rsid w:val="002E09E1"/>
    <w:rsid w:val="002E0C7A"/>
    <w:rsid w:val="002E0EC8"/>
    <w:rsid w:val="002E2244"/>
    <w:rsid w:val="002E24A2"/>
    <w:rsid w:val="002E29E2"/>
    <w:rsid w:val="002E47E7"/>
    <w:rsid w:val="002F191D"/>
    <w:rsid w:val="002F2B23"/>
    <w:rsid w:val="002F3C57"/>
    <w:rsid w:val="002F3EBD"/>
    <w:rsid w:val="002F4F20"/>
    <w:rsid w:val="002F70CC"/>
    <w:rsid w:val="00301454"/>
    <w:rsid w:val="003036B8"/>
    <w:rsid w:val="00304878"/>
    <w:rsid w:val="00305343"/>
    <w:rsid w:val="00305D73"/>
    <w:rsid w:val="003074F7"/>
    <w:rsid w:val="00312B17"/>
    <w:rsid w:val="0031304F"/>
    <w:rsid w:val="00315523"/>
    <w:rsid w:val="0031555F"/>
    <w:rsid w:val="0031588A"/>
    <w:rsid w:val="0031599E"/>
    <w:rsid w:val="00316C56"/>
    <w:rsid w:val="0031783F"/>
    <w:rsid w:val="00321F7E"/>
    <w:rsid w:val="0032383E"/>
    <w:rsid w:val="003238B7"/>
    <w:rsid w:val="00324710"/>
    <w:rsid w:val="00324E68"/>
    <w:rsid w:val="00334211"/>
    <w:rsid w:val="00334BE8"/>
    <w:rsid w:val="00335D99"/>
    <w:rsid w:val="00337A14"/>
    <w:rsid w:val="00343A9F"/>
    <w:rsid w:val="00343D99"/>
    <w:rsid w:val="00343DAF"/>
    <w:rsid w:val="00344601"/>
    <w:rsid w:val="003463E2"/>
    <w:rsid w:val="0034712E"/>
    <w:rsid w:val="0034743F"/>
    <w:rsid w:val="00352B3F"/>
    <w:rsid w:val="00354C91"/>
    <w:rsid w:val="00356158"/>
    <w:rsid w:val="0035767C"/>
    <w:rsid w:val="00357D07"/>
    <w:rsid w:val="00357F20"/>
    <w:rsid w:val="00360963"/>
    <w:rsid w:val="00362BF3"/>
    <w:rsid w:val="0036451E"/>
    <w:rsid w:val="00365E4D"/>
    <w:rsid w:val="0036602A"/>
    <w:rsid w:val="003666A7"/>
    <w:rsid w:val="003726FD"/>
    <w:rsid w:val="00373957"/>
    <w:rsid w:val="0037438D"/>
    <w:rsid w:val="00375E50"/>
    <w:rsid w:val="00377547"/>
    <w:rsid w:val="00377D31"/>
    <w:rsid w:val="00383C51"/>
    <w:rsid w:val="00383C7F"/>
    <w:rsid w:val="00385B8D"/>
    <w:rsid w:val="003867A9"/>
    <w:rsid w:val="00395F57"/>
    <w:rsid w:val="00397305"/>
    <w:rsid w:val="003A147D"/>
    <w:rsid w:val="003A22B8"/>
    <w:rsid w:val="003A28E0"/>
    <w:rsid w:val="003B1176"/>
    <w:rsid w:val="003B13F1"/>
    <w:rsid w:val="003B2BA5"/>
    <w:rsid w:val="003B626D"/>
    <w:rsid w:val="003B6AD3"/>
    <w:rsid w:val="003B6AE4"/>
    <w:rsid w:val="003B74D8"/>
    <w:rsid w:val="003B76D3"/>
    <w:rsid w:val="003B7A90"/>
    <w:rsid w:val="003C0142"/>
    <w:rsid w:val="003C25CF"/>
    <w:rsid w:val="003C2D01"/>
    <w:rsid w:val="003C58DC"/>
    <w:rsid w:val="003C614D"/>
    <w:rsid w:val="003C62D7"/>
    <w:rsid w:val="003D0A6D"/>
    <w:rsid w:val="003D1F88"/>
    <w:rsid w:val="003D475B"/>
    <w:rsid w:val="003D5F49"/>
    <w:rsid w:val="003D6CA2"/>
    <w:rsid w:val="003D74CC"/>
    <w:rsid w:val="003D7D28"/>
    <w:rsid w:val="003D7EC3"/>
    <w:rsid w:val="003E486C"/>
    <w:rsid w:val="003E5172"/>
    <w:rsid w:val="003E6A16"/>
    <w:rsid w:val="003F085E"/>
    <w:rsid w:val="003F27DD"/>
    <w:rsid w:val="003F327E"/>
    <w:rsid w:val="003F567C"/>
    <w:rsid w:val="003F5723"/>
    <w:rsid w:val="003F6482"/>
    <w:rsid w:val="003F7F89"/>
    <w:rsid w:val="00400FB0"/>
    <w:rsid w:val="00401102"/>
    <w:rsid w:val="00401538"/>
    <w:rsid w:val="00401C58"/>
    <w:rsid w:val="00402B2E"/>
    <w:rsid w:val="004034B6"/>
    <w:rsid w:val="0040372E"/>
    <w:rsid w:val="00403A9E"/>
    <w:rsid w:val="00403ABF"/>
    <w:rsid w:val="004045FD"/>
    <w:rsid w:val="004046C7"/>
    <w:rsid w:val="00404995"/>
    <w:rsid w:val="00406C44"/>
    <w:rsid w:val="004078E7"/>
    <w:rsid w:val="004110A9"/>
    <w:rsid w:val="004130E5"/>
    <w:rsid w:val="00413924"/>
    <w:rsid w:val="00413BC7"/>
    <w:rsid w:val="00415C36"/>
    <w:rsid w:val="004162CA"/>
    <w:rsid w:val="004164C6"/>
    <w:rsid w:val="00416CC5"/>
    <w:rsid w:val="004175CB"/>
    <w:rsid w:val="004214DC"/>
    <w:rsid w:val="00421F96"/>
    <w:rsid w:val="004254C7"/>
    <w:rsid w:val="0042691B"/>
    <w:rsid w:val="004275F1"/>
    <w:rsid w:val="004312DC"/>
    <w:rsid w:val="00431E1F"/>
    <w:rsid w:val="0043219B"/>
    <w:rsid w:val="00433B99"/>
    <w:rsid w:val="00434036"/>
    <w:rsid w:val="00434443"/>
    <w:rsid w:val="00436694"/>
    <w:rsid w:val="004367CB"/>
    <w:rsid w:val="00437B8C"/>
    <w:rsid w:val="00440B09"/>
    <w:rsid w:val="00444389"/>
    <w:rsid w:val="004452C5"/>
    <w:rsid w:val="00445431"/>
    <w:rsid w:val="004469F9"/>
    <w:rsid w:val="00446D8C"/>
    <w:rsid w:val="00447FB7"/>
    <w:rsid w:val="00447FBF"/>
    <w:rsid w:val="004517AB"/>
    <w:rsid w:val="00453F47"/>
    <w:rsid w:val="004558A6"/>
    <w:rsid w:val="004578FD"/>
    <w:rsid w:val="004607AD"/>
    <w:rsid w:val="004647F2"/>
    <w:rsid w:val="00464FEC"/>
    <w:rsid w:val="00465CDF"/>
    <w:rsid w:val="00465F6A"/>
    <w:rsid w:val="004674C4"/>
    <w:rsid w:val="0047059E"/>
    <w:rsid w:val="004709CA"/>
    <w:rsid w:val="00472146"/>
    <w:rsid w:val="00474524"/>
    <w:rsid w:val="00475BA0"/>
    <w:rsid w:val="00475E71"/>
    <w:rsid w:val="00481D30"/>
    <w:rsid w:val="00484520"/>
    <w:rsid w:val="004845F1"/>
    <w:rsid w:val="004846DD"/>
    <w:rsid w:val="004864A7"/>
    <w:rsid w:val="00493069"/>
    <w:rsid w:val="004A0418"/>
    <w:rsid w:val="004A0D1C"/>
    <w:rsid w:val="004A21AA"/>
    <w:rsid w:val="004A2B22"/>
    <w:rsid w:val="004A35B0"/>
    <w:rsid w:val="004A45F1"/>
    <w:rsid w:val="004B048A"/>
    <w:rsid w:val="004B1DFE"/>
    <w:rsid w:val="004B2997"/>
    <w:rsid w:val="004B55D1"/>
    <w:rsid w:val="004B666C"/>
    <w:rsid w:val="004B7463"/>
    <w:rsid w:val="004C264E"/>
    <w:rsid w:val="004C2C9A"/>
    <w:rsid w:val="004C5572"/>
    <w:rsid w:val="004C57F6"/>
    <w:rsid w:val="004C6F0C"/>
    <w:rsid w:val="004D5733"/>
    <w:rsid w:val="004D6417"/>
    <w:rsid w:val="004D6D6A"/>
    <w:rsid w:val="004D7224"/>
    <w:rsid w:val="004E4132"/>
    <w:rsid w:val="004E4A62"/>
    <w:rsid w:val="004E4EA0"/>
    <w:rsid w:val="004E58E5"/>
    <w:rsid w:val="004E6046"/>
    <w:rsid w:val="004E6164"/>
    <w:rsid w:val="004E61E1"/>
    <w:rsid w:val="004E6E06"/>
    <w:rsid w:val="004E6FD3"/>
    <w:rsid w:val="004F0DC7"/>
    <w:rsid w:val="004F60FA"/>
    <w:rsid w:val="004F6230"/>
    <w:rsid w:val="004F6A2B"/>
    <w:rsid w:val="005002DC"/>
    <w:rsid w:val="0050381B"/>
    <w:rsid w:val="0050410D"/>
    <w:rsid w:val="00504B1F"/>
    <w:rsid w:val="00504D3E"/>
    <w:rsid w:val="005054B2"/>
    <w:rsid w:val="0050660B"/>
    <w:rsid w:val="00507051"/>
    <w:rsid w:val="0051098D"/>
    <w:rsid w:val="00512B0E"/>
    <w:rsid w:val="005174A4"/>
    <w:rsid w:val="00517739"/>
    <w:rsid w:val="00520AB3"/>
    <w:rsid w:val="00521107"/>
    <w:rsid w:val="0052138F"/>
    <w:rsid w:val="00521894"/>
    <w:rsid w:val="00521940"/>
    <w:rsid w:val="00521C0B"/>
    <w:rsid w:val="00522C8A"/>
    <w:rsid w:val="0052414E"/>
    <w:rsid w:val="00525D45"/>
    <w:rsid w:val="0052763D"/>
    <w:rsid w:val="005276DA"/>
    <w:rsid w:val="00530061"/>
    <w:rsid w:val="0053095A"/>
    <w:rsid w:val="00531435"/>
    <w:rsid w:val="0053342A"/>
    <w:rsid w:val="00536791"/>
    <w:rsid w:val="005379ED"/>
    <w:rsid w:val="00541583"/>
    <w:rsid w:val="005416E4"/>
    <w:rsid w:val="005426AF"/>
    <w:rsid w:val="00543701"/>
    <w:rsid w:val="005449C9"/>
    <w:rsid w:val="0054589D"/>
    <w:rsid w:val="0054651D"/>
    <w:rsid w:val="00547271"/>
    <w:rsid w:val="00554D1D"/>
    <w:rsid w:val="00556A2B"/>
    <w:rsid w:val="005570A4"/>
    <w:rsid w:val="00560A87"/>
    <w:rsid w:val="00561A29"/>
    <w:rsid w:val="00563959"/>
    <w:rsid w:val="0056494C"/>
    <w:rsid w:val="00565D36"/>
    <w:rsid w:val="00570452"/>
    <w:rsid w:val="005704DF"/>
    <w:rsid w:val="005746E1"/>
    <w:rsid w:val="0057700C"/>
    <w:rsid w:val="00577687"/>
    <w:rsid w:val="005806B8"/>
    <w:rsid w:val="0058214C"/>
    <w:rsid w:val="00582422"/>
    <w:rsid w:val="0058703A"/>
    <w:rsid w:val="00590F70"/>
    <w:rsid w:val="00591C51"/>
    <w:rsid w:val="0059252F"/>
    <w:rsid w:val="00592965"/>
    <w:rsid w:val="00593A61"/>
    <w:rsid w:val="00596EF2"/>
    <w:rsid w:val="005A08F7"/>
    <w:rsid w:val="005A0DD1"/>
    <w:rsid w:val="005A5A6E"/>
    <w:rsid w:val="005A7BAF"/>
    <w:rsid w:val="005B0CFB"/>
    <w:rsid w:val="005B22C6"/>
    <w:rsid w:val="005B4FFD"/>
    <w:rsid w:val="005B555E"/>
    <w:rsid w:val="005B5A65"/>
    <w:rsid w:val="005B5D01"/>
    <w:rsid w:val="005C0395"/>
    <w:rsid w:val="005C09C9"/>
    <w:rsid w:val="005C5B96"/>
    <w:rsid w:val="005D076B"/>
    <w:rsid w:val="005D3C3B"/>
    <w:rsid w:val="005D3E71"/>
    <w:rsid w:val="005D438F"/>
    <w:rsid w:val="005E257E"/>
    <w:rsid w:val="005E37C5"/>
    <w:rsid w:val="005E5808"/>
    <w:rsid w:val="005E656A"/>
    <w:rsid w:val="005F2683"/>
    <w:rsid w:val="005F2818"/>
    <w:rsid w:val="005F39F9"/>
    <w:rsid w:val="005F4E63"/>
    <w:rsid w:val="005F54F5"/>
    <w:rsid w:val="005F654D"/>
    <w:rsid w:val="006005BB"/>
    <w:rsid w:val="006005C3"/>
    <w:rsid w:val="00600FAA"/>
    <w:rsid w:val="00601587"/>
    <w:rsid w:val="00605188"/>
    <w:rsid w:val="0061176A"/>
    <w:rsid w:val="00612D1A"/>
    <w:rsid w:val="006159B2"/>
    <w:rsid w:val="0061688C"/>
    <w:rsid w:val="006170E9"/>
    <w:rsid w:val="00617715"/>
    <w:rsid w:val="00620592"/>
    <w:rsid w:val="00621CB8"/>
    <w:rsid w:val="00622760"/>
    <w:rsid w:val="006256B3"/>
    <w:rsid w:val="006305DB"/>
    <w:rsid w:val="006317E3"/>
    <w:rsid w:val="0063198A"/>
    <w:rsid w:val="00632422"/>
    <w:rsid w:val="00634526"/>
    <w:rsid w:val="00634C07"/>
    <w:rsid w:val="00634DF1"/>
    <w:rsid w:val="00635E70"/>
    <w:rsid w:val="0063602C"/>
    <w:rsid w:val="00636D8F"/>
    <w:rsid w:val="006405CB"/>
    <w:rsid w:val="0064137E"/>
    <w:rsid w:val="00641AA6"/>
    <w:rsid w:val="00643198"/>
    <w:rsid w:val="00645898"/>
    <w:rsid w:val="006460A7"/>
    <w:rsid w:val="00651D00"/>
    <w:rsid w:val="006524B0"/>
    <w:rsid w:val="00652A93"/>
    <w:rsid w:val="00652BD8"/>
    <w:rsid w:val="00655C5E"/>
    <w:rsid w:val="00662AF8"/>
    <w:rsid w:val="00664E0D"/>
    <w:rsid w:val="006655A8"/>
    <w:rsid w:val="00665962"/>
    <w:rsid w:val="00667249"/>
    <w:rsid w:val="00670E3E"/>
    <w:rsid w:val="006712AA"/>
    <w:rsid w:val="006731D1"/>
    <w:rsid w:val="00673A3E"/>
    <w:rsid w:val="00674900"/>
    <w:rsid w:val="00674990"/>
    <w:rsid w:val="006758EE"/>
    <w:rsid w:val="006763A0"/>
    <w:rsid w:val="00682261"/>
    <w:rsid w:val="006837B6"/>
    <w:rsid w:val="0068390D"/>
    <w:rsid w:val="006847D9"/>
    <w:rsid w:val="0068481B"/>
    <w:rsid w:val="00690D54"/>
    <w:rsid w:val="00695C11"/>
    <w:rsid w:val="006960E5"/>
    <w:rsid w:val="006A0B33"/>
    <w:rsid w:val="006A0BBF"/>
    <w:rsid w:val="006A0DB1"/>
    <w:rsid w:val="006A177E"/>
    <w:rsid w:val="006A317A"/>
    <w:rsid w:val="006A6135"/>
    <w:rsid w:val="006A711A"/>
    <w:rsid w:val="006A7A1F"/>
    <w:rsid w:val="006B3D4B"/>
    <w:rsid w:val="006B3EAE"/>
    <w:rsid w:val="006B6654"/>
    <w:rsid w:val="006C05C1"/>
    <w:rsid w:val="006C0F2D"/>
    <w:rsid w:val="006C101A"/>
    <w:rsid w:val="006C46A9"/>
    <w:rsid w:val="006C566A"/>
    <w:rsid w:val="006C677B"/>
    <w:rsid w:val="006C6D9D"/>
    <w:rsid w:val="006C7D03"/>
    <w:rsid w:val="006D1563"/>
    <w:rsid w:val="006D1D28"/>
    <w:rsid w:val="006D434E"/>
    <w:rsid w:val="006D49F1"/>
    <w:rsid w:val="006D5095"/>
    <w:rsid w:val="006D6D20"/>
    <w:rsid w:val="006D73D2"/>
    <w:rsid w:val="006E0AD6"/>
    <w:rsid w:val="006E3698"/>
    <w:rsid w:val="006E3EA4"/>
    <w:rsid w:val="006E409A"/>
    <w:rsid w:val="006E4DDE"/>
    <w:rsid w:val="006E5972"/>
    <w:rsid w:val="006E7B80"/>
    <w:rsid w:val="006F0FFC"/>
    <w:rsid w:val="006F2099"/>
    <w:rsid w:val="006F358D"/>
    <w:rsid w:val="006F38EB"/>
    <w:rsid w:val="006F48AE"/>
    <w:rsid w:val="006F4AD8"/>
    <w:rsid w:val="006F66A7"/>
    <w:rsid w:val="006F71FD"/>
    <w:rsid w:val="006F7767"/>
    <w:rsid w:val="006F785C"/>
    <w:rsid w:val="006F78A4"/>
    <w:rsid w:val="006F78C6"/>
    <w:rsid w:val="006F78F8"/>
    <w:rsid w:val="00700118"/>
    <w:rsid w:val="00700475"/>
    <w:rsid w:val="00701CF7"/>
    <w:rsid w:val="00704485"/>
    <w:rsid w:val="00704FE9"/>
    <w:rsid w:val="00706C6E"/>
    <w:rsid w:val="00706DB0"/>
    <w:rsid w:val="00707748"/>
    <w:rsid w:val="00707E2D"/>
    <w:rsid w:val="0071076F"/>
    <w:rsid w:val="0071104F"/>
    <w:rsid w:val="00711B42"/>
    <w:rsid w:val="00712B88"/>
    <w:rsid w:val="00713FD2"/>
    <w:rsid w:val="0071483D"/>
    <w:rsid w:val="00715CDE"/>
    <w:rsid w:val="0071651D"/>
    <w:rsid w:val="00716AE3"/>
    <w:rsid w:val="00716E98"/>
    <w:rsid w:val="00717863"/>
    <w:rsid w:val="00721B32"/>
    <w:rsid w:val="00721D0E"/>
    <w:rsid w:val="00722985"/>
    <w:rsid w:val="0072537A"/>
    <w:rsid w:val="00725C79"/>
    <w:rsid w:val="00730611"/>
    <w:rsid w:val="00730C04"/>
    <w:rsid w:val="00731061"/>
    <w:rsid w:val="00731BFE"/>
    <w:rsid w:val="00731C9F"/>
    <w:rsid w:val="0073273D"/>
    <w:rsid w:val="0073302A"/>
    <w:rsid w:val="00734192"/>
    <w:rsid w:val="007344CB"/>
    <w:rsid w:val="0073567B"/>
    <w:rsid w:val="00736009"/>
    <w:rsid w:val="0073636D"/>
    <w:rsid w:val="007364A2"/>
    <w:rsid w:val="007434B2"/>
    <w:rsid w:val="00743AC5"/>
    <w:rsid w:val="007478FE"/>
    <w:rsid w:val="00753E70"/>
    <w:rsid w:val="00755903"/>
    <w:rsid w:val="00755DE8"/>
    <w:rsid w:val="0075659C"/>
    <w:rsid w:val="0075760C"/>
    <w:rsid w:val="00757A82"/>
    <w:rsid w:val="00761700"/>
    <w:rsid w:val="00764AF5"/>
    <w:rsid w:val="00766941"/>
    <w:rsid w:val="0076730E"/>
    <w:rsid w:val="00767880"/>
    <w:rsid w:val="007704BD"/>
    <w:rsid w:val="00770D2C"/>
    <w:rsid w:val="007726F6"/>
    <w:rsid w:val="0077466F"/>
    <w:rsid w:val="00775BC5"/>
    <w:rsid w:val="00776F6E"/>
    <w:rsid w:val="007770F0"/>
    <w:rsid w:val="00777768"/>
    <w:rsid w:val="00777B09"/>
    <w:rsid w:val="00782689"/>
    <w:rsid w:val="00782D8B"/>
    <w:rsid w:val="00787860"/>
    <w:rsid w:val="0079014C"/>
    <w:rsid w:val="00791D71"/>
    <w:rsid w:val="00793266"/>
    <w:rsid w:val="00793468"/>
    <w:rsid w:val="00793F34"/>
    <w:rsid w:val="00796C96"/>
    <w:rsid w:val="007A03A7"/>
    <w:rsid w:val="007A1123"/>
    <w:rsid w:val="007A3D79"/>
    <w:rsid w:val="007A5D13"/>
    <w:rsid w:val="007A6BA0"/>
    <w:rsid w:val="007B1E13"/>
    <w:rsid w:val="007B2708"/>
    <w:rsid w:val="007B2B09"/>
    <w:rsid w:val="007B3C3B"/>
    <w:rsid w:val="007B3CD0"/>
    <w:rsid w:val="007B3D3D"/>
    <w:rsid w:val="007B3F84"/>
    <w:rsid w:val="007B41AD"/>
    <w:rsid w:val="007B5441"/>
    <w:rsid w:val="007B599F"/>
    <w:rsid w:val="007B6B67"/>
    <w:rsid w:val="007B6C32"/>
    <w:rsid w:val="007B7CD8"/>
    <w:rsid w:val="007C0FE7"/>
    <w:rsid w:val="007C3831"/>
    <w:rsid w:val="007C3D81"/>
    <w:rsid w:val="007C43E1"/>
    <w:rsid w:val="007C4687"/>
    <w:rsid w:val="007C51EA"/>
    <w:rsid w:val="007C6120"/>
    <w:rsid w:val="007C6250"/>
    <w:rsid w:val="007D14EA"/>
    <w:rsid w:val="007D182A"/>
    <w:rsid w:val="007D2763"/>
    <w:rsid w:val="007D2E8D"/>
    <w:rsid w:val="007D3858"/>
    <w:rsid w:val="007D6610"/>
    <w:rsid w:val="007D6A9A"/>
    <w:rsid w:val="007E00DE"/>
    <w:rsid w:val="007E234D"/>
    <w:rsid w:val="007E2CF4"/>
    <w:rsid w:val="007E34B9"/>
    <w:rsid w:val="007E3F0D"/>
    <w:rsid w:val="007E41AF"/>
    <w:rsid w:val="007E5513"/>
    <w:rsid w:val="007F1D30"/>
    <w:rsid w:val="007F2070"/>
    <w:rsid w:val="007F320D"/>
    <w:rsid w:val="007F3490"/>
    <w:rsid w:val="007F39B9"/>
    <w:rsid w:val="007F62E2"/>
    <w:rsid w:val="007F6B08"/>
    <w:rsid w:val="0080167F"/>
    <w:rsid w:val="00802139"/>
    <w:rsid w:val="0080587C"/>
    <w:rsid w:val="00806653"/>
    <w:rsid w:val="00806C50"/>
    <w:rsid w:val="00811FB5"/>
    <w:rsid w:val="0081474D"/>
    <w:rsid w:val="00817485"/>
    <w:rsid w:val="00821F04"/>
    <w:rsid w:val="00821FC3"/>
    <w:rsid w:val="00832DF9"/>
    <w:rsid w:val="008333E2"/>
    <w:rsid w:val="0083381E"/>
    <w:rsid w:val="00835A18"/>
    <w:rsid w:val="0083632B"/>
    <w:rsid w:val="0083697C"/>
    <w:rsid w:val="008405DA"/>
    <w:rsid w:val="008418F3"/>
    <w:rsid w:val="0084353F"/>
    <w:rsid w:val="00843B5F"/>
    <w:rsid w:val="008476BD"/>
    <w:rsid w:val="008478AA"/>
    <w:rsid w:val="0085043E"/>
    <w:rsid w:val="00851D19"/>
    <w:rsid w:val="0085220C"/>
    <w:rsid w:val="008528E9"/>
    <w:rsid w:val="00852AC1"/>
    <w:rsid w:val="00852B59"/>
    <w:rsid w:val="0085420E"/>
    <w:rsid w:val="00855EBB"/>
    <w:rsid w:val="0085631F"/>
    <w:rsid w:val="00860C9F"/>
    <w:rsid w:val="008612AA"/>
    <w:rsid w:val="00861EFA"/>
    <w:rsid w:val="00864F20"/>
    <w:rsid w:val="00866208"/>
    <w:rsid w:val="00867A45"/>
    <w:rsid w:val="00870761"/>
    <w:rsid w:val="00870CA6"/>
    <w:rsid w:val="00873092"/>
    <w:rsid w:val="00874F2E"/>
    <w:rsid w:val="00883A76"/>
    <w:rsid w:val="00891C4E"/>
    <w:rsid w:val="008931A2"/>
    <w:rsid w:val="008958BF"/>
    <w:rsid w:val="00896A37"/>
    <w:rsid w:val="008976FC"/>
    <w:rsid w:val="008A184B"/>
    <w:rsid w:val="008A1E8C"/>
    <w:rsid w:val="008A25C4"/>
    <w:rsid w:val="008A32CC"/>
    <w:rsid w:val="008A3383"/>
    <w:rsid w:val="008A431A"/>
    <w:rsid w:val="008A5BC8"/>
    <w:rsid w:val="008A65CF"/>
    <w:rsid w:val="008B0EB0"/>
    <w:rsid w:val="008B75BA"/>
    <w:rsid w:val="008C0861"/>
    <w:rsid w:val="008C2EE3"/>
    <w:rsid w:val="008C35B2"/>
    <w:rsid w:val="008C40A2"/>
    <w:rsid w:val="008C4E2A"/>
    <w:rsid w:val="008C50E5"/>
    <w:rsid w:val="008C6F07"/>
    <w:rsid w:val="008C74C9"/>
    <w:rsid w:val="008C77EA"/>
    <w:rsid w:val="008C7C1B"/>
    <w:rsid w:val="008C7F5B"/>
    <w:rsid w:val="008D0508"/>
    <w:rsid w:val="008D3539"/>
    <w:rsid w:val="008D693C"/>
    <w:rsid w:val="008E1A99"/>
    <w:rsid w:val="008E1C85"/>
    <w:rsid w:val="008E1DA1"/>
    <w:rsid w:val="008E5D31"/>
    <w:rsid w:val="008F0EA0"/>
    <w:rsid w:val="008F123D"/>
    <w:rsid w:val="008F2E1F"/>
    <w:rsid w:val="008F4654"/>
    <w:rsid w:val="008F5002"/>
    <w:rsid w:val="008F5346"/>
    <w:rsid w:val="008F6167"/>
    <w:rsid w:val="008F663A"/>
    <w:rsid w:val="00901359"/>
    <w:rsid w:val="0090221B"/>
    <w:rsid w:val="009033A9"/>
    <w:rsid w:val="009061F0"/>
    <w:rsid w:val="0090725C"/>
    <w:rsid w:val="0091108B"/>
    <w:rsid w:val="009122F1"/>
    <w:rsid w:val="00912B30"/>
    <w:rsid w:val="00912B5B"/>
    <w:rsid w:val="00920BF7"/>
    <w:rsid w:val="009236F7"/>
    <w:rsid w:val="00923BC0"/>
    <w:rsid w:val="009252F5"/>
    <w:rsid w:val="00925AC5"/>
    <w:rsid w:val="00926FCA"/>
    <w:rsid w:val="00931D82"/>
    <w:rsid w:val="0093252F"/>
    <w:rsid w:val="00933E36"/>
    <w:rsid w:val="00935395"/>
    <w:rsid w:val="00941176"/>
    <w:rsid w:val="009412AC"/>
    <w:rsid w:val="00942285"/>
    <w:rsid w:val="00943599"/>
    <w:rsid w:val="009435F1"/>
    <w:rsid w:val="00943A82"/>
    <w:rsid w:val="009449CF"/>
    <w:rsid w:val="00944CA6"/>
    <w:rsid w:val="00946827"/>
    <w:rsid w:val="0094781C"/>
    <w:rsid w:val="00947B17"/>
    <w:rsid w:val="00951238"/>
    <w:rsid w:val="00952176"/>
    <w:rsid w:val="00954DFF"/>
    <w:rsid w:val="0096017D"/>
    <w:rsid w:val="009617B6"/>
    <w:rsid w:val="009625EF"/>
    <w:rsid w:val="00962FAF"/>
    <w:rsid w:val="00964543"/>
    <w:rsid w:val="009672B4"/>
    <w:rsid w:val="00967CED"/>
    <w:rsid w:val="00971792"/>
    <w:rsid w:val="0097337B"/>
    <w:rsid w:val="00974C39"/>
    <w:rsid w:val="00976072"/>
    <w:rsid w:val="00976B5B"/>
    <w:rsid w:val="00983459"/>
    <w:rsid w:val="009849D9"/>
    <w:rsid w:val="0098608B"/>
    <w:rsid w:val="00987F35"/>
    <w:rsid w:val="00990F45"/>
    <w:rsid w:val="00991CE3"/>
    <w:rsid w:val="009920B3"/>
    <w:rsid w:val="00995105"/>
    <w:rsid w:val="009957DC"/>
    <w:rsid w:val="00996351"/>
    <w:rsid w:val="009963C4"/>
    <w:rsid w:val="009965F9"/>
    <w:rsid w:val="00996FA0"/>
    <w:rsid w:val="00997F0A"/>
    <w:rsid w:val="009A0880"/>
    <w:rsid w:val="009A1781"/>
    <w:rsid w:val="009A2463"/>
    <w:rsid w:val="009A2833"/>
    <w:rsid w:val="009A29E6"/>
    <w:rsid w:val="009A4DC8"/>
    <w:rsid w:val="009A5FC1"/>
    <w:rsid w:val="009A6286"/>
    <w:rsid w:val="009A6E16"/>
    <w:rsid w:val="009A7604"/>
    <w:rsid w:val="009B12D3"/>
    <w:rsid w:val="009B152C"/>
    <w:rsid w:val="009B3475"/>
    <w:rsid w:val="009B47D2"/>
    <w:rsid w:val="009B58F4"/>
    <w:rsid w:val="009C21C7"/>
    <w:rsid w:val="009C2A17"/>
    <w:rsid w:val="009C3A32"/>
    <w:rsid w:val="009C52AF"/>
    <w:rsid w:val="009C57A2"/>
    <w:rsid w:val="009C588B"/>
    <w:rsid w:val="009C64B1"/>
    <w:rsid w:val="009C6E83"/>
    <w:rsid w:val="009C73C0"/>
    <w:rsid w:val="009D178C"/>
    <w:rsid w:val="009D257C"/>
    <w:rsid w:val="009D322D"/>
    <w:rsid w:val="009D3CE9"/>
    <w:rsid w:val="009D49FF"/>
    <w:rsid w:val="009D51A4"/>
    <w:rsid w:val="009D6263"/>
    <w:rsid w:val="009D6E5F"/>
    <w:rsid w:val="009D7120"/>
    <w:rsid w:val="009D7665"/>
    <w:rsid w:val="009D7E82"/>
    <w:rsid w:val="009E3028"/>
    <w:rsid w:val="009E4AE8"/>
    <w:rsid w:val="009E7319"/>
    <w:rsid w:val="009E7906"/>
    <w:rsid w:val="009F079F"/>
    <w:rsid w:val="009F0E86"/>
    <w:rsid w:val="009F3D9A"/>
    <w:rsid w:val="009F453D"/>
    <w:rsid w:val="009F4D80"/>
    <w:rsid w:val="009F667D"/>
    <w:rsid w:val="009F6AF4"/>
    <w:rsid w:val="009F6DC4"/>
    <w:rsid w:val="009F799A"/>
    <w:rsid w:val="00A0021C"/>
    <w:rsid w:val="00A00FC6"/>
    <w:rsid w:val="00A01165"/>
    <w:rsid w:val="00A0231A"/>
    <w:rsid w:val="00A0419C"/>
    <w:rsid w:val="00A04FF3"/>
    <w:rsid w:val="00A05FAE"/>
    <w:rsid w:val="00A06EA4"/>
    <w:rsid w:val="00A07F7A"/>
    <w:rsid w:val="00A1108E"/>
    <w:rsid w:val="00A114BC"/>
    <w:rsid w:val="00A12DDB"/>
    <w:rsid w:val="00A142B3"/>
    <w:rsid w:val="00A2129B"/>
    <w:rsid w:val="00A216B8"/>
    <w:rsid w:val="00A21BF1"/>
    <w:rsid w:val="00A256B2"/>
    <w:rsid w:val="00A26D01"/>
    <w:rsid w:val="00A27114"/>
    <w:rsid w:val="00A3498C"/>
    <w:rsid w:val="00A35291"/>
    <w:rsid w:val="00A35E46"/>
    <w:rsid w:val="00A410DC"/>
    <w:rsid w:val="00A415C7"/>
    <w:rsid w:val="00A43A83"/>
    <w:rsid w:val="00A471DB"/>
    <w:rsid w:val="00A502EB"/>
    <w:rsid w:val="00A504F0"/>
    <w:rsid w:val="00A5073E"/>
    <w:rsid w:val="00A50FC6"/>
    <w:rsid w:val="00A51158"/>
    <w:rsid w:val="00A51BDF"/>
    <w:rsid w:val="00A545C9"/>
    <w:rsid w:val="00A54E9A"/>
    <w:rsid w:val="00A551BF"/>
    <w:rsid w:val="00A55C71"/>
    <w:rsid w:val="00A564D2"/>
    <w:rsid w:val="00A56B0C"/>
    <w:rsid w:val="00A57402"/>
    <w:rsid w:val="00A6268B"/>
    <w:rsid w:val="00A63B1F"/>
    <w:rsid w:val="00A64111"/>
    <w:rsid w:val="00A65464"/>
    <w:rsid w:val="00A66A92"/>
    <w:rsid w:val="00A66BFF"/>
    <w:rsid w:val="00A66C90"/>
    <w:rsid w:val="00A673DA"/>
    <w:rsid w:val="00A67711"/>
    <w:rsid w:val="00A777D5"/>
    <w:rsid w:val="00A80434"/>
    <w:rsid w:val="00A805AE"/>
    <w:rsid w:val="00A81B8B"/>
    <w:rsid w:val="00A83BC1"/>
    <w:rsid w:val="00A846DA"/>
    <w:rsid w:val="00A84DA6"/>
    <w:rsid w:val="00A859CC"/>
    <w:rsid w:val="00A86B00"/>
    <w:rsid w:val="00A87292"/>
    <w:rsid w:val="00A95548"/>
    <w:rsid w:val="00AA03F8"/>
    <w:rsid w:val="00AA250D"/>
    <w:rsid w:val="00AA254B"/>
    <w:rsid w:val="00AA29BC"/>
    <w:rsid w:val="00AA4EC1"/>
    <w:rsid w:val="00AA5FC2"/>
    <w:rsid w:val="00AA6214"/>
    <w:rsid w:val="00AA667C"/>
    <w:rsid w:val="00AB01D6"/>
    <w:rsid w:val="00AB19D4"/>
    <w:rsid w:val="00AB3646"/>
    <w:rsid w:val="00AC0589"/>
    <w:rsid w:val="00AC0E2C"/>
    <w:rsid w:val="00AC286D"/>
    <w:rsid w:val="00AC2D23"/>
    <w:rsid w:val="00AC3865"/>
    <w:rsid w:val="00AC3F59"/>
    <w:rsid w:val="00AC45F6"/>
    <w:rsid w:val="00AC53BA"/>
    <w:rsid w:val="00AC6372"/>
    <w:rsid w:val="00AC769F"/>
    <w:rsid w:val="00AD1EEC"/>
    <w:rsid w:val="00AD3458"/>
    <w:rsid w:val="00AD3F4F"/>
    <w:rsid w:val="00AD6D83"/>
    <w:rsid w:val="00AD7137"/>
    <w:rsid w:val="00AE02EF"/>
    <w:rsid w:val="00AE2A4C"/>
    <w:rsid w:val="00AE2FD0"/>
    <w:rsid w:val="00AE3AD4"/>
    <w:rsid w:val="00AE4597"/>
    <w:rsid w:val="00AE4A27"/>
    <w:rsid w:val="00AE4FD8"/>
    <w:rsid w:val="00AE588C"/>
    <w:rsid w:val="00AE6101"/>
    <w:rsid w:val="00AE72B3"/>
    <w:rsid w:val="00AE7A41"/>
    <w:rsid w:val="00AF0518"/>
    <w:rsid w:val="00AF1532"/>
    <w:rsid w:val="00AF1B48"/>
    <w:rsid w:val="00AF30CD"/>
    <w:rsid w:val="00AF3365"/>
    <w:rsid w:val="00AF3F3E"/>
    <w:rsid w:val="00B05504"/>
    <w:rsid w:val="00B1069C"/>
    <w:rsid w:val="00B112D0"/>
    <w:rsid w:val="00B14DF2"/>
    <w:rsid w:val="00B152C5"/>
    <w:rsid w:val="00B15D24"/>
    <w:rsid w:val="00B176D3"/>
    <w:rsid w:val="00B17B07"/>
    <w:rsid w:val="00B21693"/>
    <w:rsid w:val="00B21BEE"/>
    <w:rsid w:val="00B23563"/>
    <w:rsid w:val="00B23A07"/>
    <w:rsid w:val="00B23EAB"/>
    <w:rsid w:val="00B3009F"/>
    <w:rsid w:val="00B312B4"/>
    <w:rsid w:val="00B31795"/>
    <w:rsid w:val="00B32C4C"/>
    <w:rsid w:val="00B32E8F"/>
    <w:rsid w:val="00B33514"/>
    <w:rsid w:val="00B33706"/>
    <w:rsid w:val="00B342F3"/>
    <w:rsid w:val="00B35922"/>
    <w:rsid w:val="00B3610D"/>
    <w:rsid w:val="00B40806"/>
    <w:rsid w:val="00B40FA8"/>
    <w:rsid w:val="00B411E7"/>
    <w:rsid w:val="00B432EE"/>
    <w:rsid w:val="00B457D7"/>
    <w:rsid w:val="00B4705B"/>
    <w:rsid w:val="00B50FED"/>
    <w:rsid w:val="00B53BFA"/>
    <w:rsid w:val="00B53C49"/>
    <w:rsid w:val="00B54DFC"/>
    <w:rsid w:val="00B55996"/>
    <w:rsid w:val="00B55E76"/>
    <w:rsid w:val="00B57E84"/>
    <w:rsid w:val="00B6202A"/>
    <w:rsid w:val="00B62C90"/>
    <w:rsid w:val="00B674EC"/>
    <w:rsid w:val="00B67CEF"/>
    <w:rsid w:val="00B7021A"/>
    <w:rsid w:val="00B72477"/>
    <w:rsid w:val="00B72A6C"/>
    <w:rsid w:val="00B74452"/>
    <w:rsid w:val="00B80992"/>
    <w:rsid w:val="00B8115E"/>
    <w:rsid w:val="00B831BC"/>
    <w:rsid w:val="00B83A3D"/>
    <w:rsid w:val="00B83ED0"/>
    <w:rsid w:val="00B869AA"/>
    <w:rsid w:val="00B90EC6"/>
    <w:rsid w:val="00B92E78"/>
    <w:rsid w:val="00B93D5E"/>
    <w:rsid w:val="00B94DE6"/>
    <w:rsid w:val="00B95E6F"/>
    <w:rsid w:val="00B9606F"/>
    <w:rsid w:val="00B9639D"/>
    <w:rsid w:val="00B9726B"/>
    <w:rsid w:val="00BA1262"/>
    <w:rsid w:val="00BA230A"/>
    <w:rsid w:val="00BA58DE"/>
    <w:rsid w:val="00BA5DCA"/>
    <w:rsid w:val="00BA5E92"/>
    <w:rsid w:val="00BA7518"/>
    <w:rsid w:val="00BA7A2D"/>
    <w:rsid w:val="00BB1FAC"/>
    <w:rsid w:val="00BB2610"/>
    <w:rsid w:val="00BB2847"/>
    <w:rsid w:val="00BB2DBB"/>
    <w:rsid w:val="00BB3634"/>
    <w:rsid w:val="00BB40D0"/>
    <w:rsid w:val="00BB6C92"/>
    <w:rsid w:val="00BB7549"/>
    <w:rsid w:val="00BC0254"/>
    <w:rsid w:val="00BC0B65"/>
    <w:rsid w:val="00BC1156"/>
    <w:rsid w:val="00BC1FE8"/>
    <w:rsid w:val="00BD2992"/>
    <w:rsid w:val="00BD3322"/>
    <w:rsid w:val="00BD70E2"/>
    <w:rsid w:val="00BE3503"/>
    <w:rsid w:val="00BE7172"/>
    <w:rsid w:val="00BE75D0"/>
    <w:rsid w:val="00BE7B07"/>
    <w:rsid w:val="00BE7BA1"/>
    <w:rsid w:val="00BF2F15"/>
    <w:rsid w:val="00BF5B32"/>
    <w:rsid w:val="00BF6580"/>
    <w:rsid w:val="00C01C94"/>
    <w:rsid w:val="00C04E58"/>
    <w:rsid w:val="00C05AE4"/>
    <w:rsid w:val="00C061B0"/>
    <w:rsid w:val="00C07F71"/>
    <w:rsid w:val="00C113AB"/>
    <w:rsid w:val="00C1166B"/>
    <w:rsid w:val="00C11BEF"/>
    <w:rsid w:val="00C1517A"/>
    <w:rsid w:val="00C15E57"/>
    <w:rsid w:val="00C15FC6"/>
    <w:rsid w:val="00C161F4"/>
    <w:rsid w:val="00C16919"/>
    <w:rsid w:val="00C21219"/>
    <w:rsid w:val="00C25B64"/>
    <w:rsid w:val="00C26AEA"/>
    <w:rsid w:val="00C330FA"/>
    <w:rsid w:val="00C35BD7"/>
    <w:rsid w:val="00C45A47"/>
    <w:rsid w:val="00C50B13"/>
    <w:rsid w:val="00C51CF0"/>
    <w:rsid w:val="00C52D37"/>
    <w:rsid w:val="00C530F2"/>
    <w:rsid w:val="00C54B64"/>
    <w:rsid w:val="00C54F7B"/>
    <w:rsid w:val="00C57799"/>
    <w:rsid w:val="00C60540"/>
    <w:rsid w:val="00C609D3"/>
    <w:rsid w:val="00C60D7D"/>
    <w:rsid w:val="00C61F84"/>
    <w:rsid w:val="00C62992"/>
    <w:rsid w:val="00C64ABD"/>
    <w:rsid w:val="00C653F6"/>
    <w:rsid w:val="00C66BFD"/>
    <w:rsid w:val="00C67F23"/>
    <w:rsid w:val="00C704EA"/>
    <w:rsid w:val="00C709CC"/>
    <w:rsid w:val="00C7117B"/>
    <w:rsid w:val="00C72D3B"/>
    <w:rsid w:val="00C7499C"/>
    <w:rsid w:val="00C76294"/>
    <w:rsid w:val="00C76ECC"/>
    <w:rsid w:val="00C77018"/>
    <w:rsid w:val="00C807FF"/>
    <w:rsid w:val="00C82572"/>
    <w:rsid w:val="00C83673"/>
    <w:rsid w:val="00C837DE"/>
    <w:rsid w:val="00C84B78"/>
    <w:rsid w:val="00C853BE"/>
    <w:rsid w:val="00C85F3B"/>
    <w:rsid w:val="00C870E2"/>
    <w:rsid w:val="00C92BB2"/>
    <w:rsid w:val="00C92FB5"/>
    <w:rsid w:val="00C94F3A"/>
    <w:rsid w:val="00C97501"/>
    <w:rsid w:val="00CA1004"/>
    <w:rsid w:val="00CA3D9C"/>
    <w:rsid w:val="00CA4724"/>
    <w:rsid w:val="00CA4DC2"/>
    <w:rsid w:val="00CA6F42"/>
    <w:rsid w:val="00CA78B3"/>
    <w:rsid w:val="00CA7955"/>
    <w:rsid w:val="00CB34E1"/>
    <w:rsid w:val="00CB57AA"/>
    <w:rsid w:val="00CB59AB"/>
    <w:rsid w:val="00CC5062"/>
    <w:rsid w:val="00CC5209"/>
    <w:rsid w:val="00CD0E32"/>
    <w:rsid w:val="00CD15E5"/>
    <w:rsid w:val="00CD3A54"/>
    <w:rsid w:val="00CD3D88"/>
    <w:rsid w:val="00CD5F70"/>
    <w:rsid w:val="00CD7795"/>
    <w:rsid w:val="00CE0C24"/>
    <w:rsid w:val="00CE1DD2"/>
    <w:rsid w:val="00CE424A"/>
    <w:rsid w:val="00CE5F34"/>
    <w:rsid w:val="00CE61AE"/>
    <w:rsid w:val="00CE6B4C"/>
    <w:rsid w:val="00CF0485"/>
    <w:rsid w:val="00CF0A65"/>
    <w:rsid w:val="00CF34F9"/>
    <w:rsid w:val="00CF3999"/>
    <w:rsid w:val="00CF39A6"/>
    <w:rsid w:val="00CF464E"/>
    <w:rsid w:val="00CF53B8"/>
    <w:rsid w:val="00CF5D70"/>
    <w:rsid w:val="00CF7208"/>
    <w:rsid w:val="00D00271"/>
    <w:rsid w:val="00D002D5"/>
    <w:rsid w:val="00D010BB"/>
    <w:rsid w:val="00D015F8"/>
    <w:rsid w:val="00D01B0D"/>
    <w:rsid w:val="00D03A2E"/>
    <w:rsid w:val="00D03CE0"/>
    <w:rsid w:val="00D06770"/>
    <w:rsid w:val="00D069D1"/>
    <w:rsid w:val="00D07893"/>
    <w:rsid w:val="00D10487"/>
    <w:rsid w:val="00D104C6"/>
    <w:rsid w:val="00D125B6"/>
    <w:rsid w:val="00D13C4B"/>
    <w:rsid w:val="00D13E66"/>
    <w:rsid w:val="00D1433C"/>
    <w:rsid w:val="00D14825"/>
    <w:rsid w:val="00D14DE5"/>
    <w:rsid w:val="00D14E1B"/>
    <w:rsid w:val="00D15234"/>
    <w:rsid w:val="00D16600"/>
    <w:rsid w:val="00D16870"/>
    <w:rsid w:val="00D20944"/>
    <w:rsid w:val="00D21DE4"/>
    <w:rsid w:val="00D26DAE"/>
    <w:rsid w:val="00D31666"/>
    <w:rsid w:val="00D3342A"/>
    <w:rsid w:val="00D37901"/>
    <w:rsid w:val="00D42CC4"/>
    <w:rsid w:val="00D42D14"/>
    <w:rsid w:val="00D442A9"/>
    <w:rsid w:val="00D4434B"/>
    <w:rsid w:val="00D45BFC"/>
    <w:rsid w:val="00D461BB"/>
    <w:rsid w:val="00D46DC8"/>
    <w:rsid w:val="00D46F31"/>
    <w:rsid w:val="00D47522"/>
    <w:rsid w:val="00D508AA"/>
    <w:rsid w:val="00D52987"/>
    <w:rsid w:val="00D53244"/>
    <w:rsid w:val="00D56E9E"/>
    <w:rsid w:val="00D603F5"/>
    <w:rsid w:val="00D60793"/>
    <w:rsid w:val="00D62D71"/>
    <w:rsid w:val="00D646B8"/>
    <w:rsid w:val="00D6678D"/>
    <w:rsid w:val="00D67A77"/>
    <w:rsid w:val="00D71906"/>
    <w:rsid w:val="00D71E2A"/>
    <w:rsid w:val="00D721C0"/>
    <w:rsid w:val="00D7249C"/>
    <w:rsid w:val="00D72A99"/>
    <w:rsid w:val="00D72FEC"/>
    <w:rsid w:val="00D76B31"/>
    <w:rsid w:val="00D80F07"/>
    <w:rsid w:val="00D8324C"/>
    <w:rsid w:val="00D8483F"/>
    <w:rsid w:val="00D86778"/>
    <w:rsid w:val="00D8682D"/>
    <w:rsid w:val="00D90827"/>
    <w:rsid w:val="00D91B3E"/>
    <w:rsid w:val="00D9259D"/>
    <w:rsid w:val="00D93E1F"/>
    <w:rsid w:val="00D94A80"/>
    <w:rsid w:val="00D9587E"/>
    <w:rsid w:val="00D96CC8"/>
    <w:rsid w:val="00DA0F72"/>
    <w:rsid w:val="00DA144C"/>
    <w:rsid w:val="00DA2DCE"/>
    <w:rsid w:val="00DA3E34"/>
    <w:rsid w:val="00DA552F"/>
    <w:rsid w:val="00DA59AF"/>
    <w:rsid w:val="00DA6411"/>
    <w:rsid w:val="00DA6981"/>
    <w:rsid w:val="00DB07E5"/>
    <w:rsid w:val="00DB0DCB"/>
    <w:rsid w:val="00DB47C6"/>
    <w:rsid w:val="00DB532B"/>
    <w:rsid w:val="00DB572F"/>
    <w:rsid w:val="00DC09AD"/>
    <w:rsid w:val="00DC0FEB"/>
    <w:rsid w:val="00DC1596"/>
    <w:rsid w:val="00DC207D"/>
    <w:rsid w:val="00DC2E26"/>
    <w:rsid w:val="00DC2EEB"/>
    <w:rsid w:val="00DC31AE"/>
    <w:rsid w:val="00DC51F5"/>
    <w:rsid w:val="00DC6F09"/>
    <w:rsid w:val="00DC7AE3"/>
    <w:rsid w:val="00DD2734"/>
    <w:rsid w:val="00DD36B4"/>
    <w:rsid w:val="00DD3805"/>
    <w:rsid w:val="00DD46C5"/>
    <w:rsid w:val="00DD4C3E"/>
    <w:rsid w:val="00DD5D24"/>
    <w:rsid w:val="00DD699A"/>
    <w:rsid w:val="00DE0592"/>
    <w:rsid w:val="00DE1646"/>
    <w:rsid w:val="00DE1B55"/>
    <w:rsid w:val="00DE1C43"/>
    <w:rsid w:val="00DE2E10"/>
    <w:rsid w:val="00DE374A"/>
    <w:rsid w:val="00DE7496"/>
    <w:rsid w:val="00DE7BAE"/>
    <w:rsid w:val="00DF45EA"/>
    <w:rsid w:val="00DF4777"/>
    <w:rsid w:val="00DF7095"/>
    <w:rsid w:val="00E01FA5"/>
    <w:rsid w:val="00E03D1D"/>
    <w:rsid w:val="00E041A8"/>
    <w:rsid w:val="00E047B7"/>
    <w:rsid w:val="00E05824"/>
    <w:rsid w:val="00E05B6D"/>
    <w:rsid w:val="00E065D8"/>
    <w:rsid w:val="00E11A62"/>
    <w:rsid w:val="00E12EF9"/>
    <w:rsid w:val="00E1589B"/>
    <w:rsid w:val="00E15AAA"/>
    <w:rsid w:val="00E162C4"/>
    <w:rsid w:val="00E21BDD"/>
    <w:rsid w:val="00E21F22"/>
    <w:rsid w:val="00E2241F"/>
    <w:rsid w:val="00E23F5F"/>
    <w:rsid w:val="00E244D2"/>
    <w:rsid w:val="00E303E8"/>
    <w:rsid w:val="00E324DE"/>
    <w:rsid w:val="00E34D68"/>
    <w:rsid w:val="00E35594"/>
    <w:rsid w:val="00E36F84"/>
    <w:rsid w:val="00E37AFB"/>
    <w:rsid w:val="00E4015D"/>
    <w:rsid w:val="00E40304"/>
    <w:rsid w:val="00E40612"/>
    <w:rsid w:val="00E418AC"/>
    <w:rsid w:val="00E459AA"/>
    <w:rsid w:val="00E4682D"/>
    <w:rsid w:val="00E56402"/>
    <w:rsid w:val="00E5665D"/>
    <w:rsid w:val="00E57205"/>
    <w:rsid w:val="00E60CF8"/>
    <w:rsid w:val="00E61A05"/>
    <w:rsid w:val="00E6254C"/>
    <w:rsid w:val="00E625BC"/>
    <w:rsid w:val="00E63F9E"/>
    <w:rsid w:val="00E649D7"/>
    <w:rsid w:val="00E64A9D"/>
    <w:rsid w:val="00E6752F"/>
    <w:rsid w:val="00E71733"/>
    <w:rsid w:val="00E73DFD"/>
    <w:rsid w:val="00E75244"/>
    <w:rsid w:val="00E75FA0"/>
    <w:rsid w:val="00E77B60"/>
    <w:rsid w:val="00E77B8F"/>
    <w:rsid w:val="00E81499"/>
    <w:rsid w:val="00E81B56"/>
    <w:rsid w:val="00E866D9"/>
    <w:rsid w:val="00E906E5"/>
    <w:rsid w:val="00E912C9"/>
    <w:rsid w:val="00E91D2E"/>
    <w:rsid w:val="00E91D9F"/>
    <w:rsid w:val="00E945A9"/>
    <w:rsid w:val="00E963AF"/>
    <w:rsid w:val="00E970C5"/>
    <w:rsid w:val="00E97745"/>
    <w:rsid w:val="00EA17E2"/>
    <w:rsid w:val="00EA34CF"/>
    <w:rsid w:val="00EA3C61"/>
    <w:rsid w:val="00EA45BC"/>
    <w:rsid w:val="00EA45BD"/>
    <w:rsid w:val="00EA4DD3"/>
    <w:rsid w:val="00EA6F17"/>
    <w:rsid w:val="00EA791A"/>
    <w:rsid w:val="00EA7EF9"/>
    <w:rsid w:val="00EB0F15"/>
    <w:rsid w:val="00EB3AE3"/>
    <w:rsid w:val="00EB507F"/>
    <w:rsid w:val="00EB71F3"/>
    <w:rsid w:val="00EB776E"/>
    <w:rsid w:val="00EB7AFE"/>
    <w:rsid w:val="00EC05D6"/>
    <w:rsid w:val="00EC1483"/>
    <w:rsid w:val="00EC1ED6"/>
    <w:rsid w:val="00EC4C93"/>
    <w:rsid w:val="00EC4DC9"/>
    <w:rsid w:val="00EC61FC"/>
    <w:rsid w:val="00EC7DF8"/>
    <w:rsid w:val="00ED06DA"/>
    <w:rsid w:val="00ED19A2"/>
    <w:rsid w:val="00ED2AA4"/>
    <w:rsid w:val="00ED2E14"/>
    <w:rsid w:val="00ED2EAA"/>
    <w:rsid w:val="00ED4652"/>
    <w:rsid w:val="00ED4A80"/>
    <w:rsid w:val="00ED4E65"/>
    <w:rsid w:val="00EE1358"/>
    <w:rsid w:val="00EE19BB"/>
    <w:rsid w:val="00EE1F53"/>
    <w:rsid w:val="00EE2778"/>
    <w:rsid w:val="00EE35A1"/>
    <w:rsid w:val="00EE422F"/>
    <w:rsid w:val="00EE638C"/>
    <w:rsid w:val="00EE689A"/>
    <w:rsid w:val="00EF01F6"/>
    <w:rsid w:val="00EF1C7D"/>
    <w:rsid w:val="00EF3159"/>
    <w:rsid w:val="00EF424C"/>
    <w:rsid w:val="00EF46E5"/>
    <w:rsid w:val="00EF54DB"/>
    <w:rsid w:val="00EF592C"/>
    <w:rsid w:val="00EF78AF"/>
    <w:rsid w:val="00F017F3"/>
    <w:rsid w:val="00F018CC"/>
    <w:rsid w:val="00F025FB"/>
    <w:rsid w:val="00F02AD4"/>
    <w:rsid w:val="00F03B30"/>
    <w:rsid w:val="00F06AFE"/>
    <w:rsid w:val="00F10477"/>
    <w:rsid w:val="00F1060B"/>
    <w:rsid w:val="00F11391"/>
    <w:rsid w:val="00F14363"/>
    <w:rsid w:val="00F16D4D"/>
    <w:rsid w:val="00F170EE"/>
    <w:rsid w:val="00F1781D"/>
    <w:rsid w:val="00F2028D"/>
    <w:rsid w:val="00F21AAA"/>
    <w:rsid w:val="00F22408"/>
    <w:rsid w:val="00F2243E"/>
    <w:rsid w:val="00F273F3"/>
    <w:rsid w:val="00F300DF"/>
    <w:rsid w:val="00F30243"/>
    <w:rsid w:val="00F31920"/>
    <w:rsid w:val="00F319EB"/>
    <w:rsid w:val="00F31E06"/>
    <w:rsid w:val="00F32540"/>
    <w:rsid w:val="00F34E4E"/>
    <w:rsid w:val="00F352E9"/>
    <w:rsid w:val="00F35507"/>
    <w:rsid w:val="00F37339"/>
    <w:rsid w:val="00F37D50"/>
    <w:rsid w:val="00F40495"/>
    <w:rsid w:val="00F408BD"/>
    <w:rsid w:val="00F40C60"/>
    <w:rsid w:val="00F422F1"/>
    <w:rsid w:val="00F45379"/>
    <w:rsid w:val="00F466DE"/>
    <w:rsid w:val="00F51BEC"/>
    <w:rsid w:val="00F51DBF"/>
    <w:rsid w:val="00F56450"/>
    <w:rsid w:val="00F577E0"/>
    <w:rsid w:val="00F6030E"/>
    <w:rsid w:val="00F60701"/>
    <w:rsid w:val="00F618BD"/>
    <w:rsid w:val="00F65B54"/>
    <w:rsid w:val="00F661BC"/>
    <w:rsid w:val="00F66376"/>
    <w:rsid w:val="00F66892"/>
    <w:rsid w:val="00F66CAC"/>
    <w:rsid w:val="00F7001C"/>
    <w:rsid w:val="00F715AB"/>
    <w:rsid w:val="00F71A94"/>
    <w:rsid w:val="00F75EA9"/>
    <w:rsid w:val="00F767A9"/>
    <w:rsid w:val="00F76CFA"/>
    <w:rsid w:val="00F77A05"/>
    <w:rsid w:val="00F8021F"/>
    <w:rsid w:val="00F82175"/>
    <w:rsid w:val="00F82946"/>
    <w:rsid w:val="00F94A37"/>
    <w:rsid w:val="00F94EA4"/>
    <w:rsid w:val="00F97225"/>
    <w:rsid w:val="00F975C5"/>
    <w:rsid w:val="00F978F9"/>
    <w:rsid w:val="00FA47DE"/>
    <w:rsid w:val="00FA6BBA"/>
    <w:rsid w:val="00FB145B"/>
    <w:rsid w:val="00FB3DFC"/>
    <w:rsid w:val="00FB54F1"/>
    <w:rsid w:val="00FB59A2"/>
    <w:rsid w:val="00FB5C58"/>
    <w:rsid w:val="00FB6868"/>
    <w:rsid w:val="00FB7B85"/>
    <w:rsid w:val="00FC0CCC"/>
    <w:rsid w:val="00FC0F33"/>
    <w:rsid w:val="00FC160B"/>
    <w:rsid w:val="00FC240A"/>
    <w:rsid w:val="00FC4C3E"/>
    <w:rsid w:val="00FC6279"/>
    <w:rsid w:val="00FC68BD"/>
    <w:rsid w:val="00FD1D9B"/>
    <w:rsid w:val="00FD276C"/>
    <w:rsid w:val="00FD7377"/>
    <w:rsid w:val="00FD7C71"/>
    <w:rsid w:val="00FE16E8"/>
    <w:rsid w:val="00FE1AD9"/>
    <w:rsid w:val="00FE3CD4"/>
    <w:rsid w:val="00FE438A"/>
    <w:rsid w:val="00FE5302"/>
    <w:rsid w:val="00FE75E8"/>
    <w:rsid w:val="00FE786D"/>
    <w:rsid w:val="00FF50B0"/>
    <w:rsid w:val="00FF7A62"/>
    <w:rsid w:val="0BE43F91"/>
    <w:rsid w:val="0CB877EC"/>
    <w:rsid w:val="1CC41CFD"/>
    <w:rsid w:val="2A881DD7"/>
    <w:rsid w:val="31B16017"/>
    <w:rsid w:val="6D121C8D"/>
    <w:rsid w:val="73365490"/>
    <w:rsid w:val="79904B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nhideWhenUsed="0" w:uiPriority="0" w:semiHidden="0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nhideWhenUsed="0" w:uiPriority="0" w:semiHidden="0" w:name="footnote reference"/>
    <w:lsdException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qFormat="1" w:unhideWhenUsed="0" w:uiPriority="0" w:semiHidden="0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64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link w:val="55"/>
    <w:qFormat/>
    <w:uiPriority w:val="0"/>
    <w:pPr>
      <w:keepNext/>
      <w:keepLines/>
      <w:spacing w:before="480" w:after="0"/>
      <w:outlineLvl w:val="0"/>
    </w:pPr>
    <w:rPr>
      <w:rFonts w:ascii="Cambria" w:hAnsi="Cambria" w:eastAsia="Times New Roman" w:cs="Angsana New"/>
      <w:b/>
      <w:bCs/>
      <w:color w:val="365F91"/>
      <w:sz w:val="28"/>
      <w:szCs w:val="35"/>
    </w:rPr>
  </w:style>
  <w:style w:type="paragraph" w:styleId="3">
    <w:name w:val="heading 2"/>
    <w:basedOn w:val="1"/>
    <w:next w:val="1"/>
    <w:link w:val="52"/>
    <w:qFormat/>
    <w:uiPriority w:val="0"/>
    <w:pPr>
      <w:keepNext/>
      <w:spacing w:before="240" w:after="60" w:line="240" w:lineRule="auto"/>
      <w:jc w:val="thaiDistribute"/>
      <w:outlineLvl w:val="1"/>
    </w:pPr>
    <w:rPr>
      <w:rFonts w:ascii="Arial" w:hAnsi="Arial" w:eastAsia="Times New Roman"/>
      <w:b/>
      <w:bCs/>
      <w:i/>
      <w:iCs/>
      <w:sz w:val="28"/>
      <w:szCs w:val="32"/>
    </w:rPr>
  </w:style>
  <w:style w:type="paragraph" w:styleId="4">
    <w:name w:val="heading 3"/>
    <w:basedOn w:val="1"/>
    <w:next w:val="1"/>
    <w:link w:val="58"/>
    <w:qFormat/>
    <w:uiPriority w:val="0"/>
    <w:pPr>
      <w:keepNext/>
      <w:spacing w:after="0" w:line="240" w:lineRule="auto"/>
      <w:outlineLvl w:val="2"/>
    </w:pPr>
    <w:rPr>
      <w:rFonts w:ascii="Cordia New" w:hAnsi="Cordia New" w:eastAsia="Cordia New" w:cs="Angsana New"/>
      <w:sz w:val="32"/>
      <w:szCs w:val="32"/>
    </w:rPr>
  </w:style>
  <w:style w:type="paragraph" w:styleId="5">
    <w:name w:val="heading 4"/>
    <w:basedOn w:val="1"/>
    <w:next w:val="1"/>
    <w:link w:val="59"/>
    <w:qFormat/>
    <w:uiPriority w:val="0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6">
    <w:name w:val="heading 5"/>
    <w:basedOn w:val="1"/>
    <w:next w:val="1"/>
    <w:link w:val="60"/>
    <w:qFormat/>
    <w:uiPriority w:val="0"/>
    <w:pPr>
      <w:spacing w:before="240" w:after="60" w:line="240" w:lineRule="auto"/>
      <w:outlineLvl w:val="4"/>
    </w:pPr>
    <w:rPr>
      <w:rFonts w:ascii="Cordia New" w:hAnsi="Cordia New" w:eastAsia="Batang" w:cs="Angsana New"/>
      <w:b/>
      <w:bCs/>
      <w:i/>
      <w:iCs/>
      <w:sz w:val="26"/>
      <w:szCs w:val="30"/>
      <w:lang w:eastAsia="ko-KR"/>
    </w:rPr>
  </w:style>
  <w:style w:type="paragraph" w:styleId="7">
    <w:name w:val="heading 6"/>
    <w:basedOn w:val="8"/>
    <w:next w:val="8"/>
    <w:link w:val="78"/>
    <w:qFormat/>
    <w:uiPriority w:val="0"/>
    <w:pPr>
      <w:keepNext/>
      <w:keepLines/>
      <w:tabs>
        <w:tab w:val="left" w:pos="1440"/>
        <w:tab w:val="left" w:pos="2160"/>
      </w:tabs>
      <w:spacing w:before="200" w:after="100"/>
      <w:ind w:left="1440" w:hanging="1440"/>
      <w:outlineLvl w:val="5"/>
    </w:pPr>
    <w:rPr>
      <w:rFonts w:ascii="Tahoma" w:hAnsi="Tahoma" w:eastAsia="Times New Roman" w:cs="Times New Roman"/>
      <w:bCs/>
      <w:i/>
      <w:sz w:val="22"/>
      <w:szCs w:val="22"/>
      <w:lang w:eastAsia="en-US" w:bidi="ar-SA"/>
    </w:rPr>
  </w:style>
  <w:style w:type="paragraph" w:styleId="9">
    <w:name w:val="heading 7"/>
    <w:basedOn w:val="8"/>
    <w:next w:val="8"/>
    <w:link w:val="79"/>
    <w:qFormat/>
    <w:uiPriority w:val="0"/>
    <w:pPr>
      <w:keepLines/>
      <w:tabs>
        <w:tab w:val="left" w:pos="1584"/>
        <w:tab w:val="left" w:pos="2520"/>
      </w:tabs>
      <w:spacing w:before="200" w:after="100"/>
      <w:ind w:left="1584" w:hanging="1584"/>
      <w:outlineLvl w:val="6"/>
    </w:pPr>
    <w:rPr>
      <w:rFonts w:ascii="Tahoma" w:hAnsi="Tahoma" w:eastAsia="Times New Roman" w:cs="Times New Roman"/>
      <w:b/>
      <w:sz w:val="20"/>
      <w:szCs w:val="24"/>
      <w:lang w:eastAsia="en-US" w:bidi="ar-SA"/>
    </w:rPr>
  </w:style>
  <w:style w:type="paragraph" w:styleId="10">
    <w:name w:val="heading 8"/>
    <w:basedOn w:val="8"/>
    <w:next w:val="8"/>
    <w:link w:val="80"/>
    <w:qFormat/>
    <w:uiPriority w:val="0"/>
    <w:pPr>
      <w:keepNext/>
      <w:keepLines/>
      <w:tabs>
        <w:tab w:val="left" w:pos="1728"/>
        <w:tab w:val="left" w:pos="2880"/>
      </w:tabs>
      <w:spacing w:before="200" w:after="100"/>
      <w:ind w:left="1728" w:hanging="1728"/>
      <w:outlineLvl w:val="7"/>
    </w:pPr>
    <w:rPr>
      <w:rFonts w:ascii="Tahoma" w:hAnsi="Tahoma" w:eastAsia="Times New Roman" w:cs="Times New Roman"/>
      <w:b/>
      <w:i/>
      <w:iCs/>
      <w:sz w:val="20"/>
      <w:szCs w:val="24"/>
      <w:lang w:eastAsia="en-US" w:bidi="ar-SA"/>
    </w:rPr>
  </w:style>
  <w:style w:type="paragraph" w:styleId="11">
    <w:name w:val="heading 9"/>
    <w:basedOn w:val="8"/>
    <w:next w:val="8"/>
    <w:link w:val="81"/>
    <w:qFormat/>
    <w:uiPriority w:val="0"/>
    <w:pPr>
      <w:keepNext/>
      <w:keepLines/>
      <w:tabs>
        <w:tab w:val="left" w:pos="1728"/>
        <w:tab w:val="left" w:pos="2880"/>
      </w:tabs>
      <w:spacing w:before="200" w:after="100"/>
      <w:ind w:left="1728" w:hanging="1728"/>
      <w:outlineLvl w:val="8"/>
    </w:pPr>
    <w:rPr>
      <w:rFonts w:ascii="Tahoma" w:hAnsi="Tahoma" w:eastAsia="Times New Roman" w:cs="Times New Roman"/>
      <w:i/>
      <w:sz w:val="20"/>
      <w:szCs w:val="22"/>
      <w:lang w:eastAsia="en-US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link w:val="66"/>
    <w:qFormat/>
    <w:uiPriority w:val="0"/>
    <w:pPr>
      <w:spacing w:after="120" w:line="240" w:lineRule="auto"/>
    </w:pPr>
    <w:rPr>
      <w:rFonts w:ascii="Cordia New" w:hAnsi="Cordia New" w:eastAsia="Batang" w:cs="Angsana New"/>
      <w:sz w:val="28"/>
      <w:szCs w:val="32"/>
      <w:lang w:eastAsia="ko-KR"/>
    </w:rPr>
  </w:style>
  <w:style w:type="paragraph" w:styleId="14">
    <w:name w:val="Balloon Text"/>
    <w:basedOn w:val="1"/>
    <w:link w:val="49"/>
    <w:unhideWhenUsed/>
    <w:qFormat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15">
    <w:name w:val="Block Text"/>
    <w:basedOn w:val="1"/>
    <w:qFormat/>
    <w:uiPriority w:val="0"/>
    <w:pPr>
      <w:spacing w:after="0" w:line="240" w:lineRule="auto"/>
      <w:ind w:left="-108" w:right="-108"/>
      <w:jc w:val="center"/>
    </w:pPr>
    <w:rPr>
      <w:rFonts w:ascii="Browallia New" w:hAnsi="Browallia New" w:eastAsia="Cordia New" w:cs="Browallia New"/>
      <w:b/>
      <w:bCs/>
      <w:sz w:val="28"/>
      <w:u w:val="single"/>
    </w:rPr>
  </w:style>
  <w:style w:type="paragraph" w:styleId="16">
    <w:name w:val="Body Text 2"/>
    <w:basedOn w:val="1"/>
    <w:link w:val="69"/>
    <w:qFormat/>
    <w:uiPriority w:val="0"/>
    <w:pPr>
      <w:spacing w:after="120" w:line="480" w:lineRule="auto"/>
    </w:pPr>
    <w:rPr>
      <w:rFonts w:ascii="Cordia New" w:hAnsi="Cordia New" w:eastAsia="Batang" w:cs="Angsana New"/>
      <w:sz w:val="28"/>
      <w:szCs w:val="32"/>
      <w:lang w:eastAsia="ko-KR"/>
    </w:rPr>
  </w:style>
  <w:style w:type="paragraph" w:styleId="17">
    <w:name w:val="Body Text 3"/>
    <w:basedOn w:val="1"/>
    <w:link w:val="64"/>
    <w:qFormat/>
    <w:uiPriority w:val="0"/>
    <w:pPr>
      <w:spacing w:after="120" w:line="240" w:lineRule="auto"/>
    </w:pPr>
    <w:rPr>
      <w:rFonts w:ascii="Cordia New" w:hAnsi="Cordia New" w:eastAsia="Batang" w:cs="Angsana New"/>
      <w:sz w:val="16"/>
      <w:szCs w:val="18"/>
      <w:lang w:eastAsia="ko-KR"/>
    </w:rPr>
  </w:style>
  <w:style w:type="paragraph" w:styleId="18">
    <w:name w:val="Body Text Indent"/>
    <w:basedOn w:val="1"/>
    <w:link w:val="65"/>
    <w:qFormat/>
    <w:uiPriority w:val="0"/>
    <w:pPr>
      <w:spacing w:after="120" w:line="240" w:lineRule="auto"/>
      <w:ind w:left="283"/>
    </w:pPr>
    <w:rPr>
      <w:rFonts w:ascii="Times New Roman" w:hAnsi="Times New Roman" w:eastAsia="Times New Roman" w:cs="Angsana New"/>
      <w:sz w:val="24"/>
      <w:szCs w:val="20"/>
    </w:rPr>
  </w:style>
  <w:style w:type="paragraph" w:styleId="19">
    <w:name w:val="Body Text Indent 2"/>
    <w:basedOn w:val="1"/>
    <w:link w:val="68"/>
    <w:qFormat/>
    <w:uiPriority w:val="0"/>
    <w:pPr>
      <w:spacing w:after="120" w:line="480" w:lineRule="auto"/>
      <w:ind w:left="283"/>
    </w:pPr>
    <w:rPr>
      <w:rFonts w:ascii="Cordia New" w:hAnsi="Cordia New" w:eastAsia="Batang" w:cs="Angsana New"/>
      <w:sz w:val="28"/>
      <w:szCs w:val="32"/>
      <w:lang w:eastAsia="ko-KR"/>
    </w:rPr>
  </w:style>
  <w:style w:type="paragraph" w:styleId="20">
    <w:name w:val="Body Text Indent 3"/>
    <w:basedOn w:val="1"/>
    <w:link w:val="72"/>
    <w:unhideWhenUsed/>
    <w:qFormat/>
    <w:uiPriority w:val="0"/>
    <w:pPr>
      <w:spacing w:after="120" w:line="276" w:lineRule="auto"/>
      <w:ind w:left="283"/>
    </w:pPr>
    <w:rPr>
      <w:rFonts w:cs="Angsana New"/>
      <w:sz w:val="16"/>
      <w:szCs w:val="20"/>
    </w:rPr>
  </w:style>
  <w:style w:type="paragraph" w:styleId="21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color w:val="4F81BD"/>
      <w:sz w:val="18"/>
      <w:szCs w:val="22"/>
    </w:rPr>
  </w:style>
  <w:style w:type="character" w:styleId="22">
    <w:name w:val="annotation reference"/>
    <w:semiHidden/>
    <w:uiPriority w:val="0"/>
    <w:rPr>
      <w:sz w:val="16"/>
      <w:szCs w:val="18"/>
    </w:rPr>
  </w:style>
  <w:style w:type="paragraph" w:styleId="23">
    <w:name w:val="Date"/>
    <w:basedOn w:val="1"/>
    <w:next w:val="1"/>
    <w:link w:val="100"/>
    <w:qFormat/>
    <w:uiPriority w:val="0"/>
    <w:pPr>
      <w:spacing w:after="0" w:line="240" w:lineRule="auto"/>
    </w:pPr>
    <w:rPr>
      <w:rFonts w:ascii="Times New Roman" w:hAnsi="Times New Roman" w:eastAsia="Cordia New" w:cs="Angsana New"/>
      <w:sz w:val="32"/>
      <w:szCs w:val="32"/>
      <w:lang w:eastAsia="th-TH"/>
    </w:rPr>
  </w:style>
  <w:style w:type="paragraph" w:styleId="24">
    <w:name w:val="Document Map"/>
    <w:basedOn w:val="1"/>
    <w:link w:val="103"/>
    <w:semiHidden/>
    <w:qFormat/>
    <w:uiPriority w:val="0"/>
    <w:pPr>
      <w:shd w:val="clear" w:color="auto" w:fill="000080"/>
      <w:spacing w:after="0" w:line="240" w:lineRule="auto"/>
    </w:pPr>
    <w:rPr>
      <w:rFonts w:ascii="Cordia New" w:hAnsi="Cordia New" w:eastAsia="Cordia New" w:cs="Angsana New"/>
      <w:sz w:val="28"/>
    </w:rPr>
  </w:style>
  <w:style w:type="character" w:styleId="25">
    <w:name w:val="Emphasis"/>
    <w:qFormat/>
    <w:uiPriority w:val="0"/>
    <w:rPr>
      <w:color w:val="CC0033"/>
    </w:rPr>
  </w:style>
  <w:style w:type="character" w:styleId="26">
    <w:name w:val="endnote reference"/>
    <w:semiHidden/>
    <w:unhideWhenUsed/>
    <w:uiPriority w:val="99"/>
    <w:rPr>
      <w:sz w:val="32"/>
      <w:szCs w:val="32"/>
      <w:vertAlign w:val="superscript"/>
    </w:rPr>
  </w:style>
  <w:style w:type="paragraph" w:styleId="27">
    <w:name w:val="endnote text"/>
    <w:basedOn w:val="1"/>
    <w:link w:val="74"/>
    <w:unhideWhenUsed/>
    <w:qFormat/>
    <w:uiPriority w:val="99"/>
    <w:pPr>
      <w:spacing w:line="276" w:lineRule="auto"/>
    </w:pPr>
    <w:rPr>
      <w:rFonts w:cs="Angsana New"/>
      <w:sz w:val="20"/>
      <w:szCs w:val="25"/>
    </w:rPr>
  </w:style>
  <w:style w:type="character" w:styleId="28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29">
    <w:name w:val="footer"/>
    <w:basedOn w:val="1"/>
    <w:link w:val="51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30">
    <w:name w:val="footnote reference"/>
    <w:uiPriority w:val="0"/>
    <w:rPr>
      <w:sz w:val="32"/>
      <w:szCs w:val="32"/>
      <w:vertAlign w:val="superscript"/>
    </w:rPr>
  </w:style>
  <w:style w:type="paragraph" w:styleId="31">
    <w:name w:val="footnote text"/>
    <w:basedOn w:val="1"/>
    <w:link w:val="70"/>
    <w:uiPriority w:val="0"/>
    <w:pPr>
      <w:spacing w:after="0" w:line="240" w:lineRule="auto"/>
    </w:pPr>
    <w:rPr>
      <w:rFonts w:ascii="Times New Roman" w:hAnsi="Times New Roman" w:eastAsia="Times New Roman" w:cs="Angsana New"/>
      <w:sz w:val="20"/>
      <w:szCs w:val="23"/>
      <w:lang w:val="zh-CN" w:eastAsia="zh-CN"/>
    </w:rPr>
  </w:style>
  <w:style w:type="paragraph" w:styleId="32">
    <w:name w:val="header"/>
    <w:basedOn w:val="1"/>
    <w:link w:val="50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33">
    <w:name w:val="HTML Cite"/>
    <w:qFormat/>
    <w:uiPriority w:val="0"/>
    <w:rPr>
      <w:i/>
      <w:iCs/>
    </w:rPr>
  </w:style>
  <w:style w:type="character" w:styleId="34">
    <w:name w:val="Hyperlink"/>
    <w:unhideWhenUsed/>
    <w:qFormat/>
    <w:uiPriority w:val="99"/>
    <w:rPr>
      <w:color w:val="0000FF"/>
      <w:u w:val="single"/>
    </w:rPr>
  </w:style>
  <w:style w:type="paragraph" w:styleId="35">
    <w:name w:val="List Bullet"/>
    <w:basedOn w:val="1"/>
    <w:qFormat/>
    <w:uiPriority w:val="0"/>
    <w:pPr>
      <w:numPr>
        <w:ilvl w:val="0"/>
        <w:numId w:val="1"/>
      </w:numPr>
      <w:spacing w:after="0" w:line="240" w:lineRule="auto"/>
      <w:jc w:val="thaiDistribute"/>
    </w:pPr>
    <w:rPr>
      <w:rFonts w:ascii="FreesiaUPC" w:hAnsi="FreesiaUPC" w:eastAsia="Times New Roman" w:cs="FreesiaUPC"/>
      <w:sz w:val="32"/>
      <w:szCs w:val="32"/>
    </w:rPr>
  </w:style>
  <w:style w:type="paragraph" w:styleId="36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Tahoma" w:hAnsi="Tahoma" w:eastAsia="Times New Roman" w:cs="Tahoma"/>
      <w:sz w:val="24"/>
      <w:szCs w:val="24"/>
    </w:rPr>
  </w:style>
  <w:style w:type="character" w:styleId="37">
    <w:name w:val="page number"/>
    <w:basedOn w:val="12"/>
    <w:qFormat/>
    <w:uiPriority w:val="0"/>
  </w:style>
  <w:style w:type="paragraph" w:styleId="38">
    <w:name w:val="Plain Text"/>
    <w:basedOn w:val="1"/>
    <w:link w:val="86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39">
    <w:name w:val="Strong"/>
    <w:qFormat/>
    <w:uiPriority w:val="0"/>
    <w:rPr>
      <w:b/>
      <w:bCs/>
    </w:rPr>
  </w:style>
  <w:style w:type="paragraph" w:styleId="40">
    <w:name w:val="Subtitle"/>
    <w:basedOn w:val="1"/>
    <w:link w:val="90"/>
    <w:qFormat/>
    <w:uiPriority w:val="0"/>
    <w:pPr>
      <w:spacing w:after="0" w:line="240" w:lineRule="auto"/>
    </w:pPr>
    <w:rPr>
      <w:rFonts w:ascii="Cordia New" w:hAnsi="Cordia New" w:eastAsia="Cordia New"/>
      <w:sz w:val="28"/>
      <w:lang w:eastAsia="ja-JP"/>
    </w:rPr>
  </w:style>
  <w:style w:type="table" w:styleId="41">
    <w:name w:val="Table Classic 1"/>
    <w:basedOn w:val="13"/>
    <w:qFormat/>
    <w:uiPriority w:val="0"/>
    <w:pPr>
      <w:jc w:val="thaiDistribute"/>
    </w:pPr>
    <w:rPr>
      <w:rFonts w:ascii="Times New Roman" w:hAnsi="Times New Roman" w:eastAsia="Times New Roman" w:cs="Angsana New"/>
    </w:rPr>
    <w:tblPr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2">
    <w:name w:val="Table Grid"/>
    <w:basedOn w:val="13"/>
    <w:qFormat/>
    <w:uiPriority w:val="59"/>
    <w:rPr>
      <w:rFonts w:ascii="Times New Roman" w:hAnsi="Times New Roman" w:eastAsia="Times New Roman" w:cs="Angsana New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3">
    <w:name w:val="Title"/>
    <w:basedOn w:val="1"/>
    <w:link w:val="67"/>
    <w:qFormat/>
    <w:uiPriority w:val="0"/>
    <w:pPr>
      <w:spacing w:after="0" w:line="320" w:lineRule="exact"/>
      <w:jc w:val="center"/>
    </w:pPr>
    <w:rPr>
      <w:rFonts w:ascii="Cordia New" w:hAnsi="Cordia New" w:eastAsia="Cordia New" w:cs="Angsana New"/>
      <w:b/>
      <w:bCs/>
      <w:sz w:val="32"/>
      <w:szCs w:val="32"/>
    </w:rPr>
  </w:style>
  <w:style w:type="paragraph" w:styleId="44">
    <w:name w:val="toc 1"/>
    <w:basedOn w:val="1"/>
    <w:next w:val="1"/>
    <w:autoRedefine/>
    <w:unhideWhenUsed/>
    <w:qFormat/>
    <w:uiPriority w:val="39"/>
    <w:pPr>
      <w:tabs>
        <w:tab w:val="right" w:leader="dot" w:pos="9016"/>
      </w:tabs>
      <w:spacing w:after="100" w:line="276" w:lineRule="auto"/>
    </w:pPr>
    <w:rPr>
      <w:rFonts w:ascii="TH SarabunIT๙" w:hAnsi="TH SarabunIT๙" w:eastAsia="Times New Roman" w:cs="TH SarabunIT๙"/>
      <w:b/>
      <w:bCs/>
      <w:sz w:val="32"/>
      <w:szCs w:val="32"/>
      <w:lang w:bidi="ar-SA"/>
    </w:rPr>
  </w:style>
  <w:style w:type="paragraph" w:styleId="45">
    <w:name w:val="toc 2"/>
    <w:basedOn w:val="1"/>
    <w:next w:val="1"/>
    <w:autoRedefine/>
    <w:unhideWhenUsed/>
    <w:qFormat/>
    <w:uiPriority w:val="39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hAnsi="TH SarabunIT๙" w:eastAsia="Times New Roman" w:cs="TH SarabunIT๙"/>
      <w:sz w:val="28"/>
      <w:lang w:bidi="ar-SA"/>
    </w:rPr>
  </w:style>
  <w:style w:type="paragraph" w:styleId="46">
    <w:name w:val="toc 3"/>
    <w:basedOn w:val="1"/>
    <w:next w:val="1"/>
    <w:autoRedefine/>
    <w:semiHidden/>
    <w:unhideWhenUsed/>
    <w:qFormat/>
    <w:uiPriority w:val="39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table" w:styleId="47">
    <w:name w:val="Light Shading Accent 1"/>
    <w:basedOn w:val="13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48">
    <w:name w:val="Light List Accent 3"/>
    <w:basedOn w:val="13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character" w:customStyle="1" w:styleId="49">
    <w:name w:val="ข้อความบอลลูน อักขระ"/>
    <w:link w:val="14"/>
    <w:qFormat/>
    <w:uiPriority w:val="99"/>
    <w:rPr>
      <w:rFonts w:ascii="Tahoma" w:hAnsi="Tahoma" w:cs="Angsana New"/>
      <w:sz w:val="16"/>
      <w:szCs w:val="20"/>
    </w:rPr>
  </w:style>
  <w:style w:type="character" w:customStyle="1" w:styleId="50">
    <w:name w:val="หัวกระดาษ อักขระ"/>
    <w:basedOn w:val="12"/>
    <w:link w:val="32"/>
    <w:qFormat/>
    <w:uiPriority w:val="99"/>
  </w:style>
  <w:style w:type="character" w:customStyle="1" w:styleId="51">
    <w:name w:val="ท้ายกระดาษ อักขระ"/>
    <w:basedOn w:val="12"/>
    <w:link w:val="29"/>
    <w:qFormat/>
    <w:uiPriority w:val="99"/>
  </w:style>
  <w:style w:type="character" w:customStyle="1" w:styleId="52">
    <w:name w:val="หัวเรื่อง 2 อักขระ"/>
    <w:link w:val="3"/>
    <w:uiPriority w:val="0"/>
    <w:rPr>
      <w:rFonts w:ascii="Arial" w:hAnsi="Arial" w:eastAsia="Times New Roman" w:cs="Cordia New"/>
      <w:b/>
      <w:bCs/>
      <w:i/>
      <w:iCs/>
      <w:sz w:val="28"/>
      <w:szCs w:val="32"/>
    </w:rPr>
  </w:style>
  <w:style w:type="paragraph" w:styleId="53">
    <w:name w:val="List Paragraph"/>
    <w:basedOn w:val="1"/>
    <w:qFormat/>
    <w:uiPriority w:val="34"/>
    <w:pPr>
      <w:spacing w:after="0" w:line="240" w:lineRule="auto"/>
      <w:ind w:left="720"/>
      <w:jc w:val="thaiDistribute"/>
    </w:pPr>
    <w:rPr>
      <w:rFonts w:ascii="FreesiaUPC" w:hAnsi="FreesiaUPC" w:eastAsia="Times New Roman" w:cs="FreesiaUPC"/>
      <w:sz w:val="32"/>
      <w:szCs w:val="32"/>
    </w:rPr>
  </w:style>
  <w:style w:type="paragraph" w:customStyle="1" w:styleId="54">
    <w:name w:val="Default"/>
    <w:qFormat/>
    <w:uiPriority w:val="0"/>
    <w:pPr>
      <w:autoSpaceDE w:val="0"/>
      <w:autoSpaceDN w:val="0"/>
      <w:adjustRightInd w:val="0"/>
    </w:pPr>
    <w:rPr>
      <w:rFonts w:ascii="Angsana New" w:hAnsi="Angsana New" w:eastAsia="Times New Roman" w:cs="Angsana New"/>
      <w:color w:val="000000"/>
      <w:sz w:val="24"/>
      <w:szCs w:val="24"/>
      <w:lang w:val="en-US" w:eastAsia="ko-KR" w:bidi="th-TH"/>
    </w:rPr>
  </w:style>
  <w:style w:type="character" w:customStyle="1" w:styleId="55">
    <w:name w:val="หัวเรื่อง 1 อักขระ"/>
    <w:link w:val="2"/>
    <w:qFormat/>
    <w:uiPriority w:val="0"/>
    <w:rPr>
      <w:rFonts w:ascii="Cambria" w:hAnsi="Cambria" w:eastAsia="Times New Roman" w:cs="Angsana New"/>
      <w:b/>
      <w:bCs/>
      <w:color w:val="365F91"/>
      <w:sz w:val="28"/>
      <w:szCs w:val="35"/>
    </w:rPr>
  </w:style>
  <w:style w:type="paragraph" w:customStyle="1" w:styleId="56">
    <w:name w:val="TOC Heading"/>
    <w:basedOn w:val="2"/>
    <w:next w:val="1"/>
    <w:semiHidden/>
    <w:unhideWhenUsed/>
    <w:qFormat/>
    <w:uiPriority w:val="39"/>
    <w:pPr>
      <w:spacing w:line="276" w:lineRule="auto"/>
      <w:outlineLvl w:val="9"/>
    </w:pPr>
    <w:rPr>
      <w:szCs w:val="28"/>
      <w:lang w:bidi="ar-SA"/>
    </w:rPr>
  </w:style>
  <w:style w:type="paragraph" w:styleId="57">
    <w:name w:val="No Spacing"/>
    <w:link w:val="84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customStyle="1" w:styleId="58">
    <w:name w:val="หัวเรื่อง 3 อักขระ"/>
    <w:link w:val="4"/>
    <w:qFormat/>
    <w:uiPriority w:val="0"/>
    <w:rPr>
      <w:rFonts w:ascii="Cordia New" w:hAnsi="Cordia New" w:eastAsia="Cordia New" w:cs="Angsana New"/>
      <w:sz w:val="32"/>
      <w:szCs w:val="32"/>
    </w:rPr>
  </w:style>
  <w:style w:type="character" w:customStyle="1" w:styleId="59">
    <w:name w:val="หัวเรื่อง 4 อักขระ"/>
    <w:link w:val="5"/>
    <w:qFormat/>
    <w:uiPriority w:val="9"/>
    <w:rPr>
      <w:rFonts w:ascii="Calibri" w:hAnsi="Calibri" w:eastAsia="Times New Roman" w:cs="Cordia New"/>
      <w:b/>
      <w:bCs/>
      <w:sz w:val="28"/>
      <w:szCs w:val="35"/>
    </w:rPr>
  </w:style>
  <w:style w:type="character" w:customStyle="1" w:styleId="60">
    <w:name w:val="หัวเรื่อง 5 อักขระ"/>
    <w:link w:val="6"/>
    <w:qFormat/>
    <w:uiPriority w:val="0"/>
    <w:rPr>
      <w:rFonts w:ascii="Cordia New" w:hAnsi="Cordia New" w:eastAsia="Batang" w:cs="Angsana New"/>
      <w:b/>
      <w:bCs/>
      <w:i/>
      <w:iCs/>
      <w:sz w:val="26"/>
      <w:szCs w:val="30"/>
      <w:lang w:eastAsia="ko-KR"/>
    </w:rPr>
  </w:style>
  <w:style w:type="character" w:customStyle="1" w:styleId="61">
    <w:name w:val="style921"/>
    <w:qFormat/>
    <w:uiPriority w:val="0"/>
    <w:rPr>
      <w:rFonts w:hint="default" w:ascii="Tahoma" w:hAnsi="Tahoma" w:cs="Tahoma"/>
      <w:color w:val="0033FF"/>
      <w:sz w:val="26"/>
      <w:szCs w:val="26"/>
    </w:rPr>
  </w:style>
  <w:style w:type="character" w:customStyle="1" w:styleId="62">
    <w:name w:val="style2371"/>
    <w:qFormat/>
    <w:uiPriority w:val="0"/>
    <w:rPr>
      <w:color w:val="000000"/>
    </w:rPr>
  </w:style>
  <w:style w:type="character" w:customStyle="1" w:styleId="63">
    <w:name w:val="style941"/>
    <w:qFormat/>
    <w:uiPriority w:val="0"/>
    <w:rPr>
      <w:rFonts w:hint="default" w:ascii="Tahoma" w:hAnsi="Tahoma" w:cs="Tahoma"/>
      <w:color w:val="009966"/>
      <w:sz w:val="26"/>
      <w:szCs w:val="26"/>
    </w:rPr>
  </w:style>
  <w:style w:type="character" w:customStyle="1" w:styleId="64">
    <w:name w:val="เนื้อความ 3 อักขระ"/>
    <w:link w:val="17"/>
    <w:qFormat/>
    <w:uiPriority w:val="0"/>
    <w:rPr>
      <w:rFonts w:ascii="Cordia New" w:hAnsi="Cordia New" w:eastAsia="Batang" w:cs="Angsana New"/>
      <w:sz w:val="16"/>
      <w:szCs w:val="18"/>
      <w:lang w:eastAsia="ko-KR"/>
    </w:rPr>
  </w:style>
  <w:style w:type="character" w:customStyle="1" w:styleId="65">
    <w:name w:val="การเยื้องเนื้อความ อักขระ"/>
    <w:link w:val="18"/>
    <w:qFormat/>
    <w:uiPriority w:val="0"/>
    <w:rPr>
      <w:rFonts w:ascii="Times New Roman" w:hAnsi="Times New Roman" w:eastAsia="Times New Roman" w:cs="Angsana New"/>
      <w:sz w:val="24"/>
      <w:szCs w:val="20"/>
    </w:rPr>
  </w:style>
  <w:style w:type="character" w:customStyle="1" w:styleId="66">
    <w:name w:val="เนื้อความ อักขระ"/>
    <w:link w:val="8"/>
    <w:qFormat/>
    <w:uiPriority w:val="0"/>
    <w:rPr>
      <w:rFonts w:ascii="Cordia New" w:hAnsi="Cordia New" w:eastAsia="Batang" w:cs="Angsana New"/>
      <w:sz w:val="28"/>
      <w:szCs w:val="32"/>
      <w:lang w:eastAsia="ko-KR"/>
    </w:rPr>
  </w:style>
  <w:style w:type="character" w:customStyle="1" w:styleId="67">
    <w:name w:val="ชื่อเรื่อง อักขระ"/>
    <w:link w:val="43"/>
    <w:qFormat/>
    <w:uiPriority w:val="0"/>
    <w:rPr>
      <w:rFonts w:ascii="Cordia New" w:hAnsi="Cordia New" w:eastAsia="Cordia New" w:cs="Angsana New"/>
      <w:b/>
      <w:bCs/>
      <w:sz w:val="32"/>
      <w:szCs w:val="32"/>
    </w:rPr>
  </w:style>
  <w:style w:type="character" w:customStyle="1" w:styleId="68">
    <w:name w:val="การเยื้องเนื้อความ 2 อักขระ"/>
    <w:link w:val="19"/>
    <w:uiPriority w:val="0"/>
    <w:rPr>
      <w:rFonts w:ascii="Cordia New" w:hAnsi="Cordia New" w:eastAsia="Batang" w:cs="Angsana New"/>
      <w:sz w:val="28"/>
      <w:szCs w:val="32"/>
      <w:lang w:eastAsia="ko-KR"/>
    </w:rPr>
  </w:style>
  <w:style w:type="character" w:customStyle="1" w:styleId="69">
    <w:name w:val="เนื้อความ 2 อักขระ"/>
    <w:link w:val="16"/>
    <w:uiPriority w:val="0"/>
    <w:rPr>
      <w:rFonts w:ascii="Cordia New" w:hAnsi="Cordia New" w:eastAsia="Batang" w:cs="Angsana New"/>
      <w:sz w:val="28"/>
      <w:szCs w:val="32"/>
      <w:lang w:eastAsia="ko-KR"/>
    </w:rPr>
  </w:style>
  <w:style w:type="character" w:customStyle="1" w:styleId="70">
    <w:name w:val="ข้อความเชิงอรรถ อักขระ"/>
    <w:link w:val="31"/>
    <w:qFormat/>
    <w:uiPriority w:val="0"/>
    <w:rPr>
      <w:rFonts w:ascii="Times New Roman" w:hAnsi="Times New Roman" w:eastAsia="Times New Roman" w:cs="Angsana New"/>
      <w:szCs w:val="23"/>
    </w:rPr>
  </w:style>
  <w:style w:type="character" w:customStyle="1" w:styleId="71">
    <w:name w:val="Footnote Text Char1"/>
    <w:semiHidden/>
    <w:qFormat/>
    <w:uiPriority w:val="99"/>
    <w:rPr>
      <w:sz w:val="20"/>
      <w:szCs w:val="25"/>
    </w:rPr>
  </w:style>
  <w:style w:type="character" w:customStyle="1" w:styleId="72">
    <w:name w:val="การเยื้องเนื้อความ 3 อักขระ"/>
    <w:link w:val="20"/>
    <w:qFormat/>
    <w:uiPriority w:val="99"/>
    <w:rPr>
      <w:rFonts w:ascii="Calibri" w:hAnsi="Calibri" w:eastAsia="Calibri" w:cs="Angsana New"/>
      <w:sz w:val="16"/>
      <w:szCs w:val="20"/>
    </w:rPr>
  </w:style>
  <w:style w:type="paragraph" w:customStyle="1" w:styleId="73">
    <w:name w:val="List Paragraph1"/>
    <w:basedOn w:val="1"/>
    <w:qFormat/>
    <w:uiPriority w:val="0"/>
    <w:pPr>
      <w:spacing w:line="276" w:lineRule="auto"/>
      <w:ind w:left="720"/>
      <w:contextualSpacing/>
    </w:pPr>
    <w:rPr>
      <w:sz w:val="20"/>
      <w:szCs w:val="20"/>
    </w:rPr>
  </w:style>
  <w:style w:type="character" w:customStyle="1" w:styleId="74">
    <w:name w:val="ข้อความอ้างอิงท้ายเรื่อง อักขระ"/>
    <w:link w:val="27"/>
    <w:qFormat/>
    <w:uiPriority w:val="99"/>
    <w:rPr>
      <w:rFonts w:ascii="Calibri" w:hAnsi="Calibri" w:eastAsia="Calibri" w:cs="Angsana New"/>
      <w:sz w:val="20"/>
      <w:szCs w:val="25"/>
    </w:rPr>
  </w:style>
  <w:style w:type="paragraph" w:customStyle="1" w:styleId="75">
    <w:name w:val="Char Char"/>
    <w:basedOn w:val="1"/>
    <w:uiPriority w:val="0"/>
    <w:pPr>
      <w:spacing w:after="160" w:line="240" w:lineRule="exact"/>
    </w:pPr>
    <w:rPr>
      <w:rFonts w:ascii="Verdana" w:hAnsi="Verdana" w:eastAsia="Times New Roman" w:cs="Angsana New"/>
      <w:sz w:val="20"/>
      <w:szCs w:val="20"/>
      <w:lang w:val="en-GB" w:bidi="ar-SA"/>
    </w:rPr>
  </w:style>
  <w:style w:type="paragraph" w:customStyle="1" w:styleId="76">
    <w:name w:val="Char Char Char"/>
    <w:basedOn w:val="1"/>
    <w:next w:val="1"/>
    <w:qFormat/>
    <w:uiPriority w:val="0"/>
    <w:pPr>
      <w:spacing w:after="160" w:line="240" w:lineRule="exact"/>
    </w:pPr>
    <w:rPr>
      <w:rFonts w:ascii="Tahoma" w:hAnsi="Tahoma" w:eastAsia="Times New Roman" w:cs="Angsana New"/>
      <w:sz w:val="24"/>
      <w:szCs w:val="20"/>
      <w:lang w:bidi="ar-SA"/>
    </w:rPr>
  </w:style>
  <w:style w:type="paragraph" w:customStyle="1" w:styleId="77">
    <w:name w:val="Char Char3 อักขระ อักขระ Char อักขระ"/>
    <w:basedOn w:val="1"/>
    <w:qFormat/>
    <w:uiPriority w:val="0"/>
    <w:pPr>
      <w:spacing w:after="160" w:line="240" w:lineRule="exact"/>
    </w:pPr>
    <w:rPr>
      <w:rFonts w:ascii="Verdana" w:hAnsi="Verdana" w:eastAsia="Times New Roman" w:cs="Angsana New"/>
      <w:sz w:val="20"/>
      <w:szCs w:val="20"/>
      <w:lang w:val="en-GB" w:bidi="ar-SA"/>
    </w:rPr>
  </w:style>
  <w:style w:type="character" w:customStyle="1" w:styleId="78">
    <w:name w:val="หัวเรื่อง 6 อักขระ"/>
    <w:link w:val="7"/>
    <w:uiPriority w:val="0"/>
    <w:rPr>
      <w:rFonts w:ascii="Tahoma" w:hAnsi="Tahoma" w:eastAsia="Times New Roman" w:cs="Times New Roman"/>
      <w:bCs/>
      <w:i/>
      <w:szCs w:val="22"/>
      <w:lang w:bidi="ar-SA"/>
    </w:rPr>
  </w:style>
  <w:style w:type="character" w:customStyle="1" w:styleId="79">
    <w:name w:val="หัวเรื่อง 7 อักขระ"/>
    <w:link w:val="9"/>
    <w:qFormat/>
    <w:uiPriority w:val="0"/>
    <w:rPr>
      <w:rFonts w:ascii="Tahoma" w:hAnsi="Tahoma" w:eastAsia="Times New Roman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10"/>
    <w:qFormat/>
    <w:uiPriority w:val="0"/>
    <w:rPr>
      <w:rFonts w:ascii="Tahoma" w:hAnsi="Tahoma" w:eastAsia="Times New Roman" w:cs="Times New Roman"/>
      <w:b/>
      <w:i/>
      <w:iCs/>
      <w:sz w:val="20"/>
      <w:szCs w:val="24"/>
      <w:lang w:bidi="ar-SA"/>
    </w:rPr>
  </w:style>
  <w:style w:type="character" w:customStyle="1" w:styleId="81">
    <w:name w:val="หัวเรื่อง 9 อักขระ"/>
    <w:link w:val="11"/>
    <w:uiPriority w:val="0"/>
    <w:rPr>
      <w:rFonts w:ascii="Tahoma" w:hAnsi="Tahoma" w:eastAsia="Times New Roman" w:cs="Times New Roman"/>
      <w:i/>
      <w:sz w:val="20"/>
      <w:szCs w:val="22"/>
      <w:lang w:bidi="ar-SA"/>
    </w:rPr>
  </w:style>
  <w:style w:type="paragraph" w:customStyle="1" w:styleId="82">
    <w:name w:val="รายการย่อหน้า1"/>
    <w:basedOn w:val="1"/>
    <w:qFormat/>
    <w:uiPriority w:val="34"/>
    <w:pPr>
      <w:spacing w:before="120" w:after="0" w:line="240" w:lineRule="auto"/>
      <w:ind w:left="720"/>
      <w:contextualSpacing/>
      <w:jc w:val="thaiDistribute"/>
    </w:pPr>
    <w:rPr>
      <w:rFonts w:ascii="Cordia New" w:hAnsi="Cordia New" w:eastAsia="Cordia New" w:cs="FreesiaUPC"/>
      <w:sz w:val="28"/>
      <w:szCs w:val="35"/>
    </w:rPr>
  </w:style>
  <w:style w:type="table" w:customStyle="1" w:styleId="83">
    <w:name w:val="MyBlue"/>
    <w:basedOn w:val="13"/>
    <w:qFormat/>
    <w:uiPriority w:val="99"/>
    <w:rPr>
      <w:rFonts w:ascii="FreesiaUPC" w:hAnsi="FreesiaUPC" w:cs="Angsana New"/>
    </w:rPr>
    <w:tblPr>
      <w:tblBorders>
        <w:top w:val="single" w:color="FFFFFF" w:sz="18" w:space="0"/>
        <w:left w:val="single" w:color="FFFFFF" w:sz="18" w:space="0"/>
        <w:bottom w:val="single" w:color="FFFFFF" w:sz="18" w:space="0"/>
        <w:right w:val="single" w:color="FFFFFF" w:sz="18" w:space="0"/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cPr>
        <w:shd w:val="clear" w:color="auto" w:fill="17365D"/>
      </w:tcPr>
    </w:tblStylePr>
  </w:style>
  <w:style w:type="character" w:customStyle="1" w:styleId="84">
    <w:name w:val="ไม่มีการเว้นระยะห่าง อักขระ"/>
    <w:link w:val="57"/>
    <w:uiPriority w:val="1"/>
    <w:rPr>
      <w:sz w:val="22"/>
      <w:szCs w:val="28"/>
      <w:lang w:val="en-US" w:eastAsia="en-US" w:bidi="th-TH"/>
    </w:rPr>
  </w:style>
  <w:style w:type="paragraph" w:customStyle="1" w:styleId="85">
    <w:name w:val="อักขระ อักขระ1"/>
    <w:basedOn w:val="1"/>
    <w:uiPriority w:val="0"/>
    <w:pPr>
      <w:spacing w:after="160" w:line="240" w:lineRule="exact"/>
    </w:pPr>
    <w:rPr>
      <w:rFonts w:ascii="Verdana" w:hAnsi="Verdana" w:eastAsia="Times New Roman" w:cs="Times New Roman"/>
      <w:sz w:val="20"/>
      <w:szCs w:val="20"/>
      <w:lang w:bidi="ar-SA"/>
    </w:rPr>
  </w:style>
  <w:style w:type="character" w:customStyle="1" w:styleId="86">
    <w:name w:val="ข้อความธรรมดา อักขระ"/>
    <w:link w:val="38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paragraph" w:customStyle="1" w:styleId="87">
    <w:name w:val="รายการย่อหน้า3"/>
    <w:basedOn w:val="1"/>
    <w:qFormat/>
    <w:uiPriority w:val="34"/>
    <w:pPr>
      <w:spacing w:before="120" w:after="0" w:line="240" w:lineRule="auto"/>
      <w:ind w:left="720"/>
      <w:contextualSpacing/>
      <w:jc w:val="thaiDistribute"/>
    </w:pPr>
    <w:rPr>
      <w:rFonts w:ascii="Cordia New" w:hAnsi="Cordia New" w:eastAsia="Cordia New" w:cs="FreesiaUPC"/>
      <w:sz w:val="28"/>
      <w:szCs w:val="35"/>
    </w:rPr>
  </w:style>
  <w:style w:type="character" w:customStyle="1" w:styleId="88">
    <w:name w:val="Style (Latin) Times New Roman1"/>
    <w:qFormat/>
    <w:uiPriority w:val="0"/>
    <w:rPr>
      <w:rFonts w:ascii="Times New Roman" w:hAnsi="Times New Roman" w:cs="FreesiaUPC"/>
    </w:rPr>
  </w:style>
  <w:style w:type="paragraph" w:customStyle="1" w:styleId="89">
    <w:name w:val="ปกติ (เว็บ)1"/>
    <w:basedOn w:val="1"/>
    <w:qFormat/>
    <w:uiPriority w:val="0"/>
    <w:pPr>
      <w:spacing w:before="100" w:beforeAutospacing="1" w:after="150" w:line="432" w:lineRule="auto"/>
    </w:pPr>
    <w:rPr>
      <w:rFonts w:ascii="Times New Roman" w:hAnsi="Times New Roman" w:eastAsia="Times New Roman" w:cs="Angsana New"/>
      <w:sz w:val="24"/>
      <w:szCs w:val="24"/>
    </w:rPr>
  </w:style>
  <w:style w:type="character" w:customStyle="1" w:styleId="90">
    <w:name w:val="ชื่อเรื่องรอง อักขระ"/>
    <w:link w:val="40"/>
    <w:qFormat/>
    <w:uiPriority w:val="0"/>
    <w:rPr>
      <w:rFonts w:ascii="Cordia New" w:hAnsi="Cordia New" w:eastAsia="Cordia New" w:cs="Cordia New"/>
      <w:sz w:val="28"/>
      <w:lang w:eastAsia="ja-JP"/>
    </w:rPr>
  </w:style>
  <w:style w:type="character" w:customStyle="1" w:styleId="91">
    <w:name w:val="contributornametrigger"/>
    <w:basedOn w:val="12"/>
    <w:uiPriority w:val="0"/>
  </w:style>
  <w:style w:type="character" w:customStyle="1" w:styleId="92">
    <w:name w:val="swsprite1"/>
    <w:basedOn w:val="12"/>
    <w:qFormat/>
    <w:uiPriority w:val="0"/>
  </w:style>
  <w:style w:type="character" w:customStyle="1" w:styleId="93">
    <w:name w:val="tiny3"/>
    <w:qFormat/>
    <w:uiPriority w:val="0"/>
    <w:rPr>
      <w:rFonts w:hint="default" w:ascii="Verdana" w:hAnsi="Verdana"/>
      <w:sz w:val="15"/>
      <w:szCs w:val="15"/>
    </w:rPr>
  </w:style>
  <w:style w:type="character" w:customStyle="1" w:styleId="94">
    <w:name w:val="cravgstars"/>
    <w:basedOn w:val="12"/>
    <w:qFormat/>
    <w:uiPriority w:val="0"/>
  </w:style>
  <w:style w:type="character" w:customStyle="1" w:styleId="95">
    <w:name w:val="asinreviewssummary"/>
    <w:basedOn w:val="12"/>
    <w:qFormat/>
    <w:uiPriority w:val="0"/>
  </w:style>
  <w:style w:type="character" w:customStyle="1" w:styleId="96">
    <w:name w:val="histogrambutton"/>
    <w:basedOn w:val="12"/>
    <w:qFormat/>
    <w:uiPriority w:val="0"/>
  </w:style>
  <w:style w:type="character" w:customStyle="1" w:styleId="97">
    <w:name w:val="Body Text Indent 3 Char1"/>
    <w:uiPriority w:val="0"/>
    <w:rPr>
      <w:rFonts w:ascii="FreesiaUPC" w:hAnsi="FreesiaUPC"/>
      <w:sz w:val="16"/>
    </w:rPr>
  </w:style>
  <w:style w:type="character" w:customStyle="1" w:styleId="98">
    <w:name w:val="Endnote Text Char1"/>
    <w:qFormat/>
    <w:uiPriority w:val="0"/>
    <w:rPr>
      <w:rFonts w:ascii="FreesiaUPC" w:hAnsi="FreesiaUPC"/>
      <w:szCs w:val="25"/>
    </w:rPr>
  </w:style>
  <w:style w:type="paragraph" w:customStyle="1" w:styleId="99">
    <w:name w:val="2"/>
    <w:unhideWhenUsed/>
    <w:uiPriority w:val="99"/>
    <w:pPr>
      <w:spacing w:after="200" w:line="264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customStyle="1" w:styleId="100">
    <w:name w:val="วันที่ อักขระ"/>
    <w:basedOn w:val="12"/>
    <w:link w:val="23"/>
    <w:qFormat/>
    <w:uiPriority w:val="0"/>
    <w:rPr>
      <w:rFonts w:ascii="Times New Roman" w:hAnsi="Times New Roman" w:eastAsia="Cordia New" w:cs="Angsana New"/>
      <w:sz w:val="32"/>
      <w:szCs w:val="32"/>
      <w:lang w:eastAsia="th-TH"/>
    </w:rPr>
  </w:style>
  <w:style w:type="paragraph" w:customStyle="1" w:styleId="101">
    <w:name w:val="1"/>
    <w:unhideWhenUsed/>
    <w:qFormat/>
    <w:uiPriority w:val="99"/>
    <w:pPr>
      <w:spacing w:after="200" w:line="264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paragraph" w:customStyle="1" w:styleId="102">
    <w:name w:val="»¡µÔ"/>
    <w:qFormat/>
    <w:uiPriority w:val="0"/>
    <w:pPr>
      <w:widowControl w:val="0"/>
      <w:autoSpaceDE w:val="0"/>
      <w:autoSpaceDN w:val="0"/>
      <w:adjustRightInd w:val="0"/>
      <w:jc w:val="both"/>
    </w:pPr>
    <w:rPr>
      <w:rFonts w:ascii="CordiaUPC" w:hAnsi="CordiaUPC" w:eastAsia="Arial Unicode MS" w:cs="Times New Roman"/>
      <w:lang w:val="en-US" w:eastAsia="zh-CN" w:bidi="th-TH"/>
    </w:rPr>
  </w:style>
  <w:style w:type="character" w:customStyle="1" w:styleId="103">
    <w:name w:val="ผังเอกสาร อักขระ"/>
    <w:basedOn w:val="12"/>
    <w:link w:val="24"/>
    <w:semiHidden/>
    <w:qFormat/>
    <w:uiPriority w:val="0"/>
    <w:rPr>
      <w:rFonts w:ascii="Cordia New" w:hAnsi="Cordia New" w:eastAsia="Cordia New" w:cs="Angsana New"/>
      <w:sz w:val="28"/>
      <w:szCs w:val="28"/>
      <w:shd w:val="clear" w:color="auto" w:fill="000080"/>
    </w:rPr>
  </w:style>
  <w:style w:type="table" w:customStyle="1" w:styleId="104">
    <w:name w:val="เส้นตาราง1"/>
    <w:basedOn w:val="13"/>
    <w:uiPriority w:val="0"/>
    <w:rPr>
      <w:rFonts w:ascii="Cordia New" w:hAnsi="Cordia New" w:eastAsia="Cordia New" w:cs="Angsana New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wmf"/><Relationship Id="rId17" Type="http://schemas.openxmlformats.org/officeDocument/2006/relationships/oleObject" Target="embeddings/oleObject1.bin"/><Relationship Id="rId16" Type="http://schemas.openxmlformats.org/officeDocument/2006/relationships/theme" Target="theme/theme1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57F79F-37D0-4F41-84EA-331769DF98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www.easyosteam.com</Company>
  <Pages>39</Pages>
  <Words>8589</Words>
  <Characters>48958</Characters>
  <Lines>407</Lines>
  <Paragraphs>114</Paragraphs>
  <TotalTime>4</TotalTime>
  <ScaleCrop>false</ScaleCrop>
  <LinksUpToDate>false</LinksUpToDate>
  <CharactersWithSpaces>57433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2024-06-20T05:00:00Z</dcterms:created>
  <dc:creator>sr56</dc:creator>
  <cp:lastModifiedBy>บี๋' เอ้ยย</cp:lastModifiedBy>
  <cp:lastPrinted>2023-08-29T05:16:00Z</cp:lastPrinted>
  <dcterms:modified xsi:type="dcterms:W3CDTF">2024-06-20T08:16:58Z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594134735B81451BBB57D4032AAFE302_13</vt:lpwstr>
  </property>
</Properties>
</file>